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5D78" w14:textId="77777777" w:rsidR="00E71A30" w:rsidRPr="00C74F39" w:rsidRDefault="00E71A30" w:rsidP="00E71A30">
      <w:pPr>
        <w:pStyle w:val="Default"/>
        <w:rPr>
          <w:lang w:val="en-US"/>
        </w:rPr>
      </w:pPr>
    </w:p>
    <w:p w14:paraId="2762F029" w14:textId="0765E025" w:rsidR="00077833" w:rsidRPr="00077833" w:rsidRDefault="0003476A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366794F1" w14:textId="7490511A" w:rsidR="0012231F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2231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="0003476A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</w:t>
      </w:r>
    </w:p>
    <w:p w14:paraId="19A4236C" w14:textId="46729FC1" w:rsidR="00077833" w:rsidRPr="00077833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48EFA77F" w14:textId="77777777" w:rsidR="00077833" w:rsidRPr="00077833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2CF994FF" w14:textId="77777777" w:rsidR="00077833" w:rsidRPr="00077833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«Микрокредитаня компания Приморского края»</w:t>
      </w:r>
    </w:p>
    <w:p w14:paraId="7DD5B6A7" w14:textId="29FFA8CF" w:rsidR="00077833" w:rsidRPr="00077833" w:rsidRDefault="00570AE5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77833"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="00077833"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77833"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773A7A07" w14:textId="77777777" w:rsidR="00FF70FD" w:rsidRPr="00FF70FD" w:rsidRDefault="00FF70FD" w:rsidP="00FF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9C95AF9" w14:textId="77777777" w:rsidR="00000AA1" w:rsidRPr="00C372C6" w:rsidRDefault="00000AA1" w:rsidP="00586187">
      <w:pPr>
        <w:pStyle w:val="Default"/>
        <w:jc w:val="right"/>
        <w:rPr>
          <w:sz w:val="23"/>
          <w:szCs w:val="23"/>
        </w:rPr>
      </w:pPr>
    </w:p>
    <w:p w14:paraId="4CB3E42A" w14:textId="77777777" w:rsidR="00000AA1" w:rsidRPr="00C372C6" w:rsidRDefault="00000AA1" w:rsidP="00586187">
      <w:pPr>
        <w:pStyle w:val="Default"/>
        <w:jc w:val="right"/>
        <w:rPr>
          <w:sz w:val="23"/>
          <w:szCs w:val="23"/>
        </w:rPr>
      </w:pPr>
    </w:p>
    <w:p w14:paraId="2C44F3B4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6C460F10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56BCCE60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24461291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2F43086A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39A685C7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466F0C5" w14:textId="77777777" w:rsidR="00B655BC" w:rsidRPr="00C372C6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>П</w:t>
      </w:r>
      <w:r w:rsidR="008109F3" w:rsidRPr="00C372C6">
        <w:rPr>
          <w:b/>
          <w:bCs/>
          <w:sz w:val="28"/>
          <w:szCs w:val="28"/>
        </w:rPr>
        <w:t>РАВИЛА ПРЕДОСТАВЛЕНИЯ МИКРОЗАЙМОВ</w:t>
      </w:r>
    </w:p>
    <w:p w14:paraId="3C2F885D" w14:textId="77777777" w:rsidR="008868AD" w:rsidRPr="00C372C6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>СУБЪЕКТАМ</w:t>
      </w:r>
      <w:r w:rsidR="002C57F3" w:rsidRPr="00C372C6">
        <w:rPr>
          <w:b/>
          <w:bCs/>
          <w:sz w:val="28"/>
          <w:szCs w:val="28"/>
        </w:rPr>
        <w:t xml:space="preserve"> </w:t>
      </w:r>
      <w:r w:rsidRPr="00C372C6">
        <w:rPr>
          <w:b/>
          <w:bCs/>
          <w:sz w:val="28"/>
          <w:szCs w:val="28"/>
        </w:rPr>
        <w:t>МАЛОГО</w:t>
      </w:r>
      <w:r w:rsidR="008868AD" w:rsidRPr="00C372C6">
        <w:rPr>
          <w:b/>
          <w:bCs/>
          <w:sz w:val="28"/>
          <w:szCs w:val="28"/>
        </w:rPr>
        <w:t xml:space="preserve"> И СРЕДНЕГО ПРЕДПРИНИМАТЕЛЬСТВА</w:t>
      </w:r>
    </w:p>
    <w:p w14:paraId="068F269D" w14:textId="5551D3AC" w:rsidR="008868AD" w:rsidRPr="00C372C6" w:rsidRDefault="007B0839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 xml:space="preserve">Приморского края </w:t>
      </w:r>
      <w:r w:rsidR="008109F3" w:rsidRPr="00C372C6">
        <w:rPr>
          <w:b/>
          <w:bCs/>
          <w:sz w:val="28"/>
          <w:szCs w:val="28"/>
        </w:rPr>
        <w:t>по программе "</w:t>
      </w:r>
      <w:r w:rsidR="00570AE5">
        <w:rPr>
          <w:b/>
          <w:bCs/>
          <w:sz w:val="28"/>
          <w:szCs w:val="28"/>
        </w:rPr>
        <w:t>Антикризисный</w:t>
      </w:r>
      <w:r w:rsidR="008109F3" w:rsidRPr="00C372C6">
        <w:rPr>
          <w:b/>
          <w:bCs/>
          <w:sz w:val="28"/>
          <w:szCs w:val="28"/>
        </w:rPr>
        <w:t>"</w:t>
      </w:r>
    </w:p>
    <w:p w14:paraId="3CC90BCF" w14:textId="77777777" w:rsidR="008109F3" w:rsidRPr="00C372C6" w:rsidRDefault="008109F3" w:rsidP="00B655BC">
      <w:pPr>
        <w:pStyle w:val="Default"/>
        <w:jc w:val="center"/>
        <w:rPr>
          <w:b/>
          <w:bCs/>
          <w:sz w:val="28"/>
          <w:szCs w:val="28"/>
        </w:rPr>
      </w:pPr>
    </w:p>
    <w:p w14:paraId="07D6D593" w14:textId="77777777" w:rsidR="008868AD" w:rsidRPr="00C372C6" w:rsidRDefault="008109F3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 xml:space="preserve">в </w:t>
      </w:r>
      <w:r w:rsidR="008868AD" w:rsidRPr="00C372C6">
        <w:rPr>
          <w:b/>
          <w:bCs/>
          <w:sz w:val="28"/>
          <w:szCs w:val="28"/>
        </w:rPr>
        <w:t>автономной некоммерческой организаци</w:t>
      </w:r>
      <w:r w:rsidRPr="00C372C6">
        <w:rPr>
          <w:b/>
          <w:bCs/>
          <w:sz w:val="28"/>
          <w:szCs w:val="28"/>
        </w:rPr>
        <w:t>и</w:t>
      </w:r>
    </w:p>
    <w:p w14:paraId="57CC25EB" w14:textId="77777777" w:rsidR="008868AD" w:rsidRPr="00C372C6" w:rsidRDefault="008868AD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>«Микрокредитная компания Приморского края»</w:t>
      </w:r>
    </w:p>
    <w:p w14:paraId="4DD78714" w14:textId="77777777" w:rsidR="008868AD" w:rsidRPr="00C372C6" w:rsidRDefault="008868AD" w:rsidP="00B655BC">
      <w:pPr>
        <w:pStyle w:val="Default"/>
        <w:jc w:val="center"/>
        <w:rPr>
          <w:b/>
          <w:bCs/>
          <w:sz w:val="28"/>
          <w:szCs w:val="28"/>
        </w:rPr>
      </w:pPr>
    </w:p>
    <w:p w14:paraId="6065FAE2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3568A2A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69FF53D5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034005C6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4A2A25EA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4DFD698F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0DC784D8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3A40098B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45BAE061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2D3EBCA3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5AD7730F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665E8FC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5EA7B98D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6386444A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30F6C491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05DFC7EB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750542A8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65DB2163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229CC4A2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73304361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D95D9D9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8D32C2E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7852AC16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6A0BDDB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2FA049C2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6411627C" w14:textId="77777777" w:rsidR="005C1B3F" w:rsidRPr="00C372C6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09FC14CE" w14:textId="77777777" w:rsidR="005C1B3F" w:rsidRPr="00C372C6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26B6C993" w14:textId="77777777" w:rsidR="005C1B3F" w:rsidRPr="00C372C6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4D5FE2B8" w14:textId="77777777" w:rsidR="007D29E6" w:rsidRPr="00C372C6" w:rsidRDefault="007D29E6" w:rsidP="00000AA1">
      <w:pPr>
        <w:pStyle w:val="Default"/>
        <w:jc w:val="center"/>
        <w:rPr>
          <w:bCs/>
          <w:sz w:val="23"/>
          <w:szCs w:val="23"/>
        </w:rPr>
      </w:pPr>
      <w:r w:rsidRPr="00C372C6">
        <w:rPr>
          <w:bCs/>
          <w:sz w:val="23"/>
          <w:szCs w:val="23"/>
        </w:rPr>
        <w:t>Приморский край</w:t>
      </w:r>
    </w:p>
    <w:p w14:paraId="72899045" w14:textId="416D155D" w:rsidR="00000AA1" w:rsidRDefault="00000AA1" w:rsidP="00000AA1">
      <w:pPr>
        <w:pStyle w:val="Default"/>
        <w:jc w:val="center"/>
        <w:rPr>
          <w:bCs/>
          <w:sz w:val="23"/>
          <w:szCs w:val="23"/>
        </w:rPr>
      </w:pPr>
      <w:r w:rsidRPr="00C372C6">
        <w:rPr>
          <w:bCs/>
          <w:sz w:val="23"/>
          <w:szCs w:val="23"/>
        </w:rPr>
        <w:t xml:space="preserve"> 20</w:t>
      </w:r>
      <w:r w:rsidR="007F6F74" w:rsidRPr="00C372C6">
        <w:rPr>
          <w:bCs/>
          <w:sz w:val="23"/>
          <w:szCs w:val="23"/>
        </w:rPr>
        <w:t>20</w:t>
      </w:r>
    </w:p>
    <w:p w14:paraId="2270A8B2" w14:textId="4C31EB02" w:rsidR="00E71A30" w:rsidRPr="00C372C6" w:rsidRDefault="004E1A9B" w:rsidP="00FF70FD">
      <w:pPr>
        <w:jc w:val="center"/>
        <w:rPr>
          <w:sz w:val="26"/>
          <w:szCs w:val="26"/>
        </w:rPr>
      </w:pPr>
      <w:r>
        <w:rPr>
          <w:bCs/>
          <w:sz w:val="23"/>
          <w:szCs w:val="23"/>
        </w:rPr>
        <w:br w:type="page"/>
      </w:r>
      <w:r w:rsidR="00E71A30" w:rsidRPr="00C372C6">
        <w:rPr>
          <w:b/>
          <w:bCs/>
          <w:sz w:val="26"/>
          <w:szCs w:val="26"/>
        </w:rPr>
        <w:lastRenderedPageBreak/>
        <w:t>1. ОБЩИЕ ПОЛОЖЕНИЯ</w:t>
      </w:r>
    </w:p>
    <w:p w14:paraId="5704716E" w14:textId="3AD9E39E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1.1. Настоящ</w:t>
      </w:r>
      <w:r w:rsidR="00523791" w:rsidRPr="00C372C6">
        <w:rPr>
          <w:sz w:val="26"/>
          <w:szCs w:val="26"/>
        </w:rPr>
        <w:t>и</w:t>
      </w:r>
      <w:r w:rsidRPr="00C372C6">
        <w:rPr>
          <w:sz w:val="26"/>
          <w:szCs w:val="26"/>
        </w:rPr>
        <w:t>е П</w:t>
      </w:r>
      <w:r w:rsidR="00523791" w:rsidRPr="00C372C6">
        <w:rPr>
          <w:sz w:val="26"/>
          <w:szCs w:val="26"/>
        </w:rPr>
        <w:t xml:space="preserve">равила предоставления микрозаймов субъектам малого и среднего предпринимательства </w:t>
      </w:r>
      <w:r w:rsidR="00812ED4" w:rsidRPr="00C372C6">
        <w:rPr>
          <w:sz w:val="26"/>
          <w:szCs w:val="26"/>
        </w:rPr>
        <w:t xml:space="preserve">Приморского края </w:t>
      </w:r>
      <w:r w:rsidR="00B25192" w:rsidRPr="00C372C6">
        <w:rPr>
          <w:sz w:val="26"/>
          <w:szCs w:val="26"/>
        </w:rPr>
        <w:t>по программе «</w:t>
      </w:r>
      <w:r w:rsidR="00570AE5">
        <w:rPr>
          <w:sz w:val="26"/>
          <w:szCs w:val="26"/>
        </w:rPr>
        <w:t>Антикризисный</w:t>
      </w:r>
      <w:r w:rsidR="00B25192" w:rsidRPr="00C372C6">
        <w:rPr>
          <w:sz w:val="26"/>
          <w:szCs w:val="26"/>
        </w:rPr>
        <w:t xml:space="preserve">» </w:t>
      </w:r>
      <w:r w:rsidR="00523791" w:rsidRPr="00C372C6">
        <w:rPr>
          <w:sz w:val="26"/>
          <w:szCs w:val="26"/>
        </w:rPr>
        <w:t xml:space="preserve">(далее – Правила) </w:t>
      </w:r>
      <w:r w:rsidRPr="00C372C6">
        <w:rPr>
          <w:sz w:val="26"/>
          <w:szCs w:val="26"/>
        </w:rPr>
        <w:t>разработан</w:t>
      </w:r>
      <w:r w:rsidR="00523791" w:rsidRPr="00C372C6">
        <w:rPr>
          <w:sz w:val="26"/>
          <w:szCs w:val="26"/>
        </w:rPr>
        <w:t>ы</w:t>
      </w:r>
      <w:r w:rsidRPr="00C372C6">
        <w:rPr>
          <w:sz w:val="26"/>
          <w:szCs w:val="26"/>
        </w:rPr>
        <w:t xml:space="preserve"> в соответствии с </w:t>
      </w:r>
      <w:r w:rsidR="00FB7A8D" w:rsidRPr="00C372C6">
        <w:rPr>
          <w:sz w:val="26"/>
          <w:szCs w:val="26"/>
        </w:rPr>
        <w:t xml:space="preserve">действующим законодательством РФ, </w:t>
      </w:r>
      <w:r w:rsidRPr="00C372C6">
        <w:rPr>
          <w:sz w:val="26"/>
          <w:szCs w:val="26"/>
        </w:rPr>
        <w:t>Гражданским кодексом Российской Федерации, Бюджетным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</w:t>
      </w:r>
      <w:r w:rsidR="00FB7A8D" w:rsidRPr="00C372C6">
        <w:rPr>
          <w:sz w:val="26"/>
          <w:szCs w:val="26"/>
        </w:rPr>
        <w:t xml:space="preserve">, </w:t>
      </w:r>
      <w:r w:rsidR="009E15D7" w:rsidRPr="00C372C6">
        <w:rPr>
          <w:sz w:val="26"/>
          <w:szCs w:val="26"/>
        </w:rPr>
        <w:t>Приказом от 14.03.2019 г. № 125 Министерства экономического развития Российской Федерации</w:t>
      </w:r>
      <w:r w:rsidR="00DB6451" w:rsidRPr="00C372C6">
        <w:rPr>
          <w:sz w:val="26"/>
          <w:szCs w:val="26"/>
        </w:rPr>
        <w:t xml:space="preserve">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9E15D7" w:rsidRPr="00C372C6">
        <w:rPr>
          <w:sz w:val="26"/>
          <w:szCs w:val="26"/>
        </w:rPr>
        <w:t xml:space="preserve">, </w:t>
      </w:r>
      <w:r w:rsidR="00570AE5">
        <w:rPr>
          <w:sz w:val="26"/>
          <w:szCs w:val="26"/>
        </w:rPr>
        <w:t xml:space="preserve">Постановлением Правительства Приморского края от 29.04.2020 № 384-пп «Об утверждении Порядка предоставления в 2020 году субсидий из краевого бюджета автономной некоммерческой организации «Микрокредитная компания Приморского края»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инфекции», </w:t>
      </w:r>
      <w:r w:rsidR="00FB7A8D" w:rsidRPr="00C372C6">
        <w:rPr>
          <w:sz w:val="26"/>
          <w:szCs w:val="26"/>
        </w:rPr>
        <w:t xml:space="preserve">Уставом, иными внутренними нормативными документами автономной некоммерческой организации «Микрокредитная компания Приморского края», иными </w:t>
      </w:r>
      <w:r w:rsidR="006E55F6">
        <w:rPr>
          <w:sz w:val="26"/>
          <w:szCs w:val="26"/>
        </w:rPr>
        <w:t xml:space="preserve">законодательными </w:t>
      </w:r>
      <w:r w:rsidR="00FB7A8D" w:rsidRPr="00C372C6">
        <w:rPr>
          <w:sz w:val="26"/>
          <w:szCs w:val="26"/>
        </w:rPr>
        <w:t>актами РФ</w:t>
      </w:r>
      <w:r w:rsidRPr="00C372C6">
        <w:rPr>
          <w:sz w:val="26"/>
          <w:szCs w:val="26"/>
        </w:rPr>
        <w:t xml:space="preserve">. </w:t>
      </w:r>
    </w:p>
    <w:p w14:paraId="60806EB6" w14:textId="1C01E504" w:rsidR="00E71A30" w:rsidRPr="004D6346" w:rsidRDefault="00523791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1.2. Настоящи</w:t>
      </w:r>
      <w:r w:rsidR="00E71A30" w:rsidRPr="00C372C6">
        <w:rPr>
          <w:sz w:val="26"/>
          <w:szCs w:val="26"/>
        </w:rPr>
        <w:t>е П</w:t>
      </w:r>
      <w:r w:rsidRPr="00C372C6">
        <w:rPr>
          <w:sz w:val="26"/>
          <w:szCs w:val="26"/>
        </w:rPr>
        <w:t>равила</w:t>
      </w:r>
      <w:r w:rsidR="00E71A30" w:rsidRPr="00C372C6">
        <w:rPr>
          <w:sz w:val="26"/>
          <w:szCs w:val="26"/>
        </w:rPr>
        <w:t xml:space="preserve"> определя</w:t>
      </w:r>
      <w:r w:rsidRPr="00C372C6">
        <w:rPr>
          <w:sz w:val="26"/>
          <w:szCs w:val="26"/>
        </w:rPr>
        <w:t>ю</w:t>
      </w:r>
      <w:r w:rsidR="00E71A30" w:rsidRPr="00C372C6">
        <w:rPr>
          <w:sz w:val="26"/>
          <w:szCs w:val="26"/>
        </w:rPr>
        <w:t xml:space="preserve">т цели, условия и порядок предоставления микрозайма </w:t>
      </w:r>
      <w:r w:rsidR="002C792C" w:rsidRPr="00C372C6">
        <w:rPr>
          <w:sz w:val="26"/>
          <w:szCs w:val="26"/>
        </w:rPr>
        <w:t>«</w:t>
      </w:r>
      <w:r w:rsidR="00570AE5">
        <w:rPr>
          <w:sz w:val="26"/>
          <w:szCs w:val="26"/>
        </w:rPr>
        <w:t>Антикризисный</w:t>
      </w:r>
      <w:r w:rsidR="002C792C" w:rsidRPr="00C372C6">
        <w:rPr>
          <w:sz w:val="26"/>
          <w:szCs w:val="26"/>
        </w:rPr>
        <w:t>»</w:t>
      </w:r>
      <w:r w:rsidR="007F6F74" w:rsidRPr="00C372C6">
        <w:rPr>
          <w:sz w:val="26"/>
          <w:szCs w:val="26"/>
        </w:rPr>
        <w:t xml:space="preserve"> </w:t>
      </w:r>
      <w:r w:rsidR="00B32B19" w:rsidRPr="00C372C6">
        <w:rPr>
          <w:sz w:val="26"/>
          <w:szCs w:val="26"/>
        </w:rPr>
        <w:t xml:space="preserve">автономной некоммерческой организацией "Микрокредитная компания Приморского края" (далее – Приморская микрокредитная компания) </w:t>
      </w:r>
      <w:r w:rsidR="00E71A30" w:rsidRPr="00C372C6">
        <w:rPr>
          <w:sz w:val="26"/>
          <w:szCs w:val="26"/>
        </w:rPr>
        <w:t xml:space="preserve">субъектам малого и среднего предпринимательства </w:t>
      </w:r>
      <w:r w:rsidR="00E12F48" w:rsidRPr="00C372C6">
        <w:rPr>
          <w:sz w:val="26"/>
          <w:szCs w:val="26"/>
        </w:rPr>
        <w:t>Приморского</w:t>
      </w:r>
      <w:r w:rsidR="00E71A30" w:rsidRPr="00C372C6">
        <w:rPr>
          <w:sz w:val="26"/>
          <w:szCs w:val="26"/>
        </w:rPr>
        <w:t xml:space="preserve"> края</w:t>
      </w:r>
      <w:r w:rsidR="00684686" w:rsidRPr="004D6346">
        <w:rPr>
          <w:sz w:val="26"/>
          <w:szCs w:val="26"/>
        </w:rPr>
        <w:t xml:space="preserve"> в условиях ухудшения ситуации в связи с распространением новой коронавирусной инфекции.</w:t>
      </w:r>
      <w:r w:rsidR="00DE58C7" w:rsidRPr="004D6346">
        <w:rPr>
          <w:sz w:val="26"/>
          <w:szCs w:val="26"/>
        </w:rPr>
        <w:t xml:space="preserve"> </w:t>
      </w:r>
    </w:p>
    <w:p w14:paraId="19423D73" w14:textId="12076174" w:rsidR="00122777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4D6346">
        <w:rPr>
          <w:sz w:val="26"/>
          <w:szCs w:val="26"/>
        </w:rPr>
        <w:t xml:space="preserve">1.3. </w:t>
      </w:r>
      <w:r w:rsidR="00434A51" w:rsidRPr="00C372C6">
        <w:rPr>
          <w:sz w:val="26"/>
          <w:szCs w:val="26"/>
        </w:rPr>
        <w:t>Микрозайм «</w:t>
      </w:r>
      <w:r w:rsidR="00570AE5">
        <w:rPr>
          <w:sz w:val="26"/>
          <w:szCs w:val="26"/>
        </w:rPr>
        <w:t>Антикризисный</w:t>
      </w:r>
      <w:r w:rsidR="00434A51" w:rsidRPr="00C372C6">
        <w:rPr>
          <w:sz w:val="26"/>
          <w:szCs w:val="26"/>
        </w:rPr>
        <w:t>» имеет целью оказание финансовой поддержки в виде предоставления микрозаймов по пониженным процентным ставкам субъектам малого и среднего предпринимательства Приморского края</w:t>
      </w:r>
      <w:r w:rsidR="00570AE5">
        <w:rPr>
          <w:sz w:val="26"/>
          <w:szCs w:val="26"/>
        </w:rPr>
        <w:t xml:space="preserve"> в условиях распространением новой коронавирусной инфекции, оказывающей влияние на развитие бизнеса. </w:t>
      </w:r>
    </w:p>
    <w:p w14:paraId="1D3C21D9" w14:textId="77777777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</w:t>
      </w:r>
      <w:r w:rsidR="009E15D7" w:rsidRPr="00C372C6">
        <w:rPr>
          <w:sz w:val="26"/>
          <w:szCs w:val="26"/>
        </w:rPr>
        <w:t xml:space="preserve"> </w:t>
      </w:r>
      <w:r w:rsidR="00043CC8" w:rsidRPr="00C372C6">
        <w:rPr>
          <w:sz w:val="26"/>
          <w:szCs w:val="26"/>
          <w:lang w:val="en-US"/>
        </w:rPr>
        <w:t>http</w:t>
      </w:r>
      <w:r w:rsidR="00043CC8" w:rsidRPr="00C372C6">
        <w:rPr>
          <w:sz w:val="26"/>
          <w:szCs w:val="26"/>
        </w:rPr>
        <w:t>://</w:t>
      </w:r>
      <w:r w:rsidR="009E15D7" w:rsidRPr="00C372C6">
        <w:rPr>
          <w:sz w:val="26"/>
          <w:szCs w:val="26"/>
          <w:lang w:val="en-US"/>
        </w:rPr>
        <w:t>www</w:t>
      </w:r>
      <w:r w:rsidR="009E15D7" w:rsidRPr="00C372C6">
        <w:rPr>
          <w:sz w:val="26"/>
          <w:szCs w:val="26"/>
        </w:rPr>
        <w:t>.</w:t>
      </w:r>
      <w:r w:rsidR="009E15D7" w:rsidRPr="00C372C6">
        <w:rPr>
          <w:sz w:val="26"/>
          <w:szCs w:val="26"/>
          <w:lang w:val="en-US"/>
        </w:rPr>
        <w:t>mfoprim</w:t>
      </w:r>
      <w:r w:rsidR="00043CC8" w:rsidRPr="00C372C6">
        <w:rPr>
          <w:sz w:val="26"/>
          <w:szCs w:val="26"/>
        </w:rPr>
        <w:t>.</w:t>
      </w:r>
      <w:r w:rsidR="00043CC8" w:rsidRPr="00C372C6">
        <w:rPr>
          <w:sz w:val="26"/>
          <w:szCs w:val="26"/>
          <w:lang w:val="en-US"/>
        </w:rPr>
        <w:t>ru</w:t>
      </w:r>
      <w:r w:rsidR="00043CC8" w:rsidRPr="00C372C6">
        <w:rPr>
          <w:sz w:val="26"/>
          <w:szCs w:val="26"/>
        </w:rPr>
        <w:t xml:space="preserve"> (далее – официальный сайт)</w:t>
      </w:r>
      <w:r w:rsidR="00363383" w:rsidRPr="00C372C6">
        <w:rPr>
          <w:sz w:val="26"/>
          <w:szCs w:val="26"/>
        </w:rPr>
        <w:t xml:space="preserve"> </w:t>
      </w:r>
      <w:r w:rsidRPr="00C372C6">
        <w:rPr>
          <w:sz w:val="26"/>
          <w:szCs w:val="26"/>
        </w:rPr>
        <w:t xml:space="preserve">в сети Интернет. </w:t>
      </w:r>
      <w:r w:rsidR="009E15D7" w:rsidRPr="00C372C6">
        <w:rPr>
          <w:sz w:val="26"/>
          <w:szCs w:val="26"/>
        </w:rPr>
        <w:t>К</w:t>
      </w:r>
      <w:r w:rsidR="00426087" w:rsidRPr="00C372C6">
        <w:rPr>
          <w:sz w:val="26"/>
          <w:szCs w:val="26"/>
        </w:rPr>
        <w:t>опия</w:t>
      </w:r>
      <w:r w:rsidRPr="00C372C6">
        <w:rPr>
          <w:sz w:val="26"/>
          <w:szCs w:val="26"/>
        </w:rPr>
        <w:t xml:space="preserve"> настоящ</w:t>
      </w:r>
      <w:r w:rsidR="000E5777" w:rsidRPr="00C372C6">
        <w:rPr>
          <w:sz w:val="26"/>
          <w:szCs w:val="26"/>
        </w:rPr>
        <w:t>их</w:t>
      </w:r>
      <w:r w:rsidRPr="00C372C6">
        <w:rPr>
          <w:sz w:val="26"/>
          <w:szCs w:val="26"/>
        </w:rPr>
        <w:t xml:space="preserve"> П</w:t>
      </w:r>
      <w:r w:rsidR="000E5777" w:rsidRPr="00C372C6">
        <w:rPr>
          <w:sz w:val="26"/>
          <w:szCs w:val="26"/>
        </w:rPr>
        <w:t>равил</w:t>
      </w:r>
      <w:r w:rsidRPr="00C372C6">
        <w:rPr>
          <w:sz w:val="26"/>
          <w:szCs w:val="26"/>
        </w:rPr>
        <w:t xml:space="preserve"> размещается в помещении, занимаемом </w:t>
      </w:r>
      <w:r w:rsidR="00163354" w:rsidRPr="00C372C6">
        <w:rPr>
          <w:sz w:val="26"/>
          <w:szCs w:val="26"/>
        </w:rPr>
        <w:t>Пр</w:t>
      </w:r>
      <w:r w:rsidR="00EA10C5" w:rsidRPr="00C372C6">
        <w:rPr>
          <w:sz w:val="26"/>
          <w:szCs w:val="26"/>
        </w:rPr>
        <w:t>иморской микрокредитной компанией</w:t>
      </w:r>
      <w:r w:rsidRPr="00C372C6">
        <w:rPr>
          <w:sz w:val="26"/>
          <w:szCs w:val="26"/>
        </w:rPr>
        <w:t xml:space="preserve">, в месте, доступном для обозрения и ознакомления с ними </w:t>
      </w:r>
      <w:r w:rsidR="00163354" w:rsidRPr="00C372C6">
        <w:rPr>
          <w:sz w:val="26"/>
          <w:szCs w:val="26"/>
        </w:rPr>
        <w:t>любого заинтересованного лица. Приморская микрокредитная компания</w:t>
      </w:r>
      <w:r w:rsidRPr="00C372C6">
        <w:rPr>
          <w:sz w:val="26"/>
          <w:szCs w:val="26"/>
        </w:rPr>
        <w:t xml:space="preserve"> вправе информировать субъектов малого и среднего </w:t>
      </w:r>
      <w:r w:rsidR="00163354" w:rsidRPr="00C372C6">
        <w:rPr>
          <w:sz w:val="26"/>
          <w:szCs w:val="26"/>
        </w:rPr>
        <w:t>предпринимательства Приморского края</w:t>
      </w:r>
      <w:r w:rsidRPr="00C372C6">
        <w:rPr>
          <w:sz w:val="26"/>
          <w:szCs w:val="26"/>
        </w:rPr>
        <w:t xml:space="preserve"> о порядке и условиях предоставления микрозаймов</w:t>
      </w:r>
      <w:r w:rsidR="00C2659D" w:rsidRPr="00C372C6">
        <w:rPr>
          <w:sz w:val="26"/>
          <w:szCs w:val="26"/>
        </w:rPr>
        <w:t xml:space="preserve"> </w:t>
      </w:r>
      <w:r w:rsidR="00EA10C5" w:rsidRPr="00C372C6">
        <w:rPr>
          <w:sz w:val="26"/>
          <w:szCs w:val="26"/>
        </w:rPr>
        <w:t xml:space="preserve">и </w:t>
      </w:r>
      <w:r w:rsidRPr="00C372C6">
        <w:rPr>
          <w:sz w:val="26"/>
          <w:szCs w:val="26"/>
        </w:rPr>
        <w:t>иными</w:t>
      </w:r>
      <w:r w:rsidR="00EA10C5" w:rsidRPr="00C372C6">
        <w:rPr>
          <w:sz w:val="26"/>
          <w:szCs w:val="26"/>
        </w:rPr>
        <w:t>, предусмотренными законодательством</w:t>
      </w:r>
      <w:r w:rsidRPr="00C372C6">
        <w:rPr>
          <w:sz w:val="26"/>
          <w:szCs w:val="26"/>
        </w:rPr>
        <w:t xml:space="preserve"> способами. </w:t>
      </w:r>
    </w:p>
    <w:p w14:paraId="26EB36BC" w14:textId="77777777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lastRenderedPageBreak/>
        <w:t>1.5. Для целей настоящ</w:t>
      </w:r>
      <w:r w:rsidR="000E5777" w:rsidRPr="00C372C6">
        <w:rPr>
          <w:sz w:val="26"/>
          <w:szCs w:val="26"/>
        </w:rPr>
        <w:t>их</w:t>
      </w:r>
      <w:r w:rsidRPr="00C372C6">
        <w:rPr>
          <w:sz w:val="26"/>
          <w:szCs w:val="26"/>
        </w:rPr>
        <w:t xml:space="preserve"> П</w:t>
      </w:r>
      <w:r w:rsidR="000E5777" w:rsidRPr="00C372C6">
        <w:rPr>
          <w:sz w:val="26"/>
          <w:szCs w:val="26"/>
        </w:rPr>
        <w:t>равил</w:t>
      </w:r>
      <w:r w:rsidRPr="00C372C6">
        <w:rPr>
          <w:sz w:val="26"/>
          <w:szCs w:val="26"/>
        </w:rPr>
        <w:t xml:space="preserve"> используются следующие основные понятия: </w:t>
      </w:r>
    </w:p>
    <w:p w14:paraId="289F86EA" w14:textId="77777777" w:rsidR="00193888" w:rsidRPr="00C372C6" w:rsidRDefault="00193888" w:rsidP="00193888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b/>
          <w:bCs/>
          <w:sz w:val="26"/>
          <w:szCs w:val="26"/>
        </w:rPr>
        <w:t>субъекты малого и среднего предпринимательства Приморского края</w:t>
      </w:r>
      <w:r w:rsidRPr="00C372C6">
        <w:rPr>
          <w:sz w:val="26"/>
          <w:szCs w:val="26"/>
        </w:rPr>
        <w:t xml:space="preserve">– хозяйствующие субъекты (юридические лица и индивидуальные предприниматели), зарегистрированные и осуществляющие деятельность на территории Приморского края,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 края; </w:t>
      </w:r>
    </w:p>
    <w:p w14:paraId="0B0796D4" w14:textId="77777777" w:rsidR="006F79D2" w:rsidRPr="00C372C6" w:rsidRDefault="006F79D2" w:rsidP="006F79D2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b/>
          <w:bCs/>
          <w:sz w:val="26"/>
          <w:szCs w:val="26"/>
        </w:rPr>
        <w:t xml:space="preserve">субъекты малого и среднего предпринимательства моногородов Приморского края </w:t>
      </w:r>
      <w:r w:rsidRPr="00C372C6">
        <w:rPr>
          <w:sz w:val="26"/>
          <w:szCs w:val="26"/>
        </w:rPr>
        <w:t xml:space="preserve">– хозяйствующие субъекты (юридические лица и индивидуальные предприниматели), зарегистрированные и осуществляющие деятельность на территории городов Приморского края, отнесенных Распоряжением Правительства РФ от 29.07.2014 № 1398-р к монопрофильным муниципальным образованиям Российской Федерации (моногородам),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 края; </w:t>
      </w:r>
    </w:p>
    <w:p w14:paraId="3D31F1FF" w14:textId="77777777" w:rsidR="006F79D2" w:rsidRPr="00C372C6" w:rsidRDefault="006F79D2" w:rsidP="006F79D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/>
          <w:bCs/>
          <w:sz w:val="26"/>
          <w:szCs w:val="26"/>
        </w:rPr>
        <w:t xml:space="preserve">СМСП – </w:t>
      </w:r>
      <w:r w:rsidRPr="00C372C6">
        <w:rPr>
          <w:bCs/>
          <w:sz w:val="26"/>
          <w:szCs w:val="26"/>
        </w:rPr>
        <w:t>субъект малого и среднего предпринимательства;</w:t>
      </w:r>
    </w:p>
    <w:p w14:paraId="401D9935" w14:textId="11860DC4" w:rsidR="00BC6B62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b/>
          <w:bCs/>
          <w:sz w:val="26"/>
          <w:szCs w:val="26"/>
        </w:rPr>
        <w:t xml:space="preserve">действующий СМСП </w:t>
      </w:r>
      <w:r w:rsidR="00BC6B62" w:rsidRPr="00C372C6">
        <w:rPr>
          <w:sz w:val="26"/>
          <w:szCs w:val="26"/>
        </w:rPr>
        <w:t>– субъект малого и среднего предпринимательства</w:t>
      </w:r>
      <w:r w:rsidRPr="00C372C6">
        <w:rPr>
          <w:sz w:val="26"/>
          <w:szCs w:val="26"/>
        </w:rPr>
        <w:t xml:space="preserve">, </w:t>
      </w:r>
      <w:r w:rsidR="00DE58C7" w:rsidRPr="00C372C6">
        <w:rPr>
          <w:sz w:val="26"/>
          <w:szCs w:val="26"/>
        </w:rPr>
        <w:t xml:space="preserve">зарегистрированный и ведущий деятельность на территории Приморского края, </w:t>
      </w:r>
      <w:r w:rsidR="00434E70" w:rsidRPr="00C372C6">
        <w:rPr>
          <w:sz w:val="26"/>
          <w:szCs w:val="26"/>
        </w:rPr>
        <w:t xml:space="preserve">включая </w:t>
      </w:r>
      <w:r w:rsidR="00DE58C7" w:rsidRPr="00C372C6">
        <w:rPr>
          <w:sz w:val="26"/>
          <w:szCs w:val="26"/>
        </w:rPr>
        <w:t>территори</w:t>
      </w:r>
      <w:r w:rsidR="00434E70" w:rsidRPr="00C372C6">
        <w:rPr>
          <w:sz w:val="26"/>
          <w:szCs w:val="26"/>
        </w:rPr>
        <w:t>и</w:t>
      </w:r>
      <w:r w:rsidR="00DE58C7" w:rsidRPr="00C372C6">
        <w:rPr>
          <w:sz w:val="26"/>
          <w:szCs w:val="26"/>
        </w:rPr>
        <w:t>, относящи</w:t>
      </w:r>
      <w:r w:rsidR="00434E70" w:rsidRPr="00C372C6">
        <w:rPr>
          <w:sz w:val="26"/>
          <w:szCs w:val="26"/>
        </w:rPr>
        <w:t>еся</w:t>
      </w:r>
      <w:r w:rsidR="00DE58C7" w:rsidRPr="00C372C6">
        <w:rPr>
          <w:sz w:val="26"/>
          <w:szCs w:val="26"/>
        </w:rPr>
        <w:t xml:space="preserve"> к моногородам</w:t>
      </w:r>
      <w:r w:rsidR="0074142C" w:rsidRPr="00C372C6">
        <w:rPr>
          <w:sz w:val="26"/>
          <w:szCs w:val="26"/>
        </w:rPr>
        <w:t xml:space="preserve"> Приморского края</w:t>
      </w:r>
      <w:r w:rsidR="00DE58C7" w:rsidRPr="00C372C6">
        <w:rPr>
          <w:sz w:val="26"/>
          <w:szCs w:val="26"/>
        </w:rPr>
        <w:t xml:space="preserve">, </w:t>
      </w:r>
      <w:r w:rsidRPr="00C372C6">
        <w:rPr>
          <w:sz w:val="26"/>
          <w:szCs w:val="26"/>
        </w:rPr>
        <w:t xml:space="preserve">срок </w:t>
      </w:r>
      <w:r w:rsidR="00570AE5">
        <w:rPr>
          <w:sz w:val="26"/>
          <w:szCs w:val="26"/>
        </w:rPr>
        <w:t xml:space="preserve">фактического </w:t>
      </w:r>
      <w:r w:rsidRPr="00C372C6">
        <w:rPr>
          <w:sz w:val="26"/>
          <w:szCs w:val="26"/>
        </w:rPr>
        <w:t xml:space="preserve">осуществления хозяйственной деятельности которого составляет </w:t>
      </w:r>
      <w:r w:rsidRPr="00C372C6">
        <w:rPr>
          <w:b/>
          <w:bCs/>
          <w:sz w:val="26"/>
          <w:szCs w:val="26"/>
        </w:rPr>
        <w:t xml:space="preserve">не менее </w:t>
      </w:r>
      <w:r w:rsidR="00570AE5">
        <w:rPr>
          <w:b/>
          <w:bCs/>
          <w:sz w:val="26"/>
          <w:szCs w:val="26"/>
        </w:rPr>
        <w:t>6</w:t>
      </w:r>
      <w:r w:rsidRPr="00C372C6">
        <w:rPr>
          <w:b/>
          <w:bCs/>
          <w:sz w:val="26"/>
          <w:szCs w:val="26"/>
        </w:rPr>
        <w:t xml:space="preserve"> месяцев</w:t>
      </w:r>
      <w:r w:rsidR="00A30516">
        <w:rPr>
          <w:b/>
          <w:bCs/>
          <w:sz w:val="26"/>
          <w:szCs w:val="26"/>
        </w:rPr>
        <w:t xml:space="preserve"> </w:t>
      </w:r>
      <w:r w:rsidR="00A30516" w:rsidRPr="00A30516">
        <w:rPr>
          <w:sz w:val="26"/>
          <w:szCs w:val="26"/>
        </w:rPr>
        <w:t>в п</w:t>
      </w:r>
      <w:r w:rsidR="00A30516">
        <w:rPr>
          <w:sz w:val="26"/>
          <w:szCs w:val="26"/>
        </w:rPr>
        <w:t>редшествующем</w:t>
      </w:r>
      <w:r w:rsidR="00A30516" w:rsidRPr="00A30516">
        <w:rPr>
          <w:sz w:val="26"/>
          <w:szCs w:val="26"/>
        </w:rPr>
        <w:t xml:space="preserve"> календар</w:t>
      </w:r>
      <w:r w:rsidR="00A30516">
        <w:rPr>
          <w:sz w:val="26"/>
          <w:szCs w:val="26"/>
        </w:rPr>
        <w:t>ном</w:t>
      </w:r>
      <w:r w:rsidR="00A30516" w:rsidRPr="00A30516">
        <w:rPr>
          <w:sz w:val="26"/>
          <w:szCs w:val="26"/>
        </w:rPr>
        <w:t xml:space="preserve"> год</w:t>
      </w:r>
      <w:r w:rsidR="00A30516">
        <w:rPr>
          <w:sz w:val="26"/>
          <w:szCs w:val="26"/>
        </w:rPr>
        <w:t>у</w:t>
      </w:r>
      <w:r w:rsidRPr="00C372C6">
        <w:rPr>
          <w:sz w:val="26"/>
          <w:szCs w:val="26"/>
        </w:rPr>
        <w:t xml:space="preserve">; </w:t>
      </w:r>
    </w:p>
    <w:p w14:paraId="4A8B4A5D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заемщик </w:t>
      </w:r>
      <w:r w:rsidRPr="00C372C6">
        <w:rPr>
          <w:color w:val="auto"/>
          <w:sz w:val="26"/>
          <w:szCs w:val="26"/>
        </w:rPr>
        <w:t>– СМСП, соответствующий требованиям, установленным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, заключивший или намеревающийся заключить договор микрозайма с </w:t>
      </w:r>
      <w:r w:rsidR="00021A7A" w:rsidRPr="00C372C6">
        <w:rPr>
          <w:color w:val="auto"/>
          <w:sz w:val="26"/>
          <w:szCs w:val="26"/>
        </w:rPr>
        <w:t>Приморской микрокредитной компанией</w:t>
      </w:r>
      <w:r w:rsidRPr="00C372C6">
        <w:rPr>
          <w:color w:val="auto"/>
          <w:sz w:val="26"/>
          <w:szCs w:val="26"/>
        </w:rPr>
        <w:t xml:space="preserve">; </w:t>
      </w:r>
    </w:p>
    <w:p w14:paraId="5CB0AFE5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заявка </w:t>
      </w:r>
      <w:r w:rsidRPr="00C372C6">
        <w:rPr>
          <w:color w:val="auto"/>
          <w:sz w:val="26"/>
          <w:szCs w:val="26"/>
        </w:rPr>
        <w:t xml:space="preserve">– комплект документов, предоставляемый СМСП в </w:t>
      </w:r>
      <w:r w:rsidR="00DF3E1D" w:rsidRPr="00C372C6">
        <w:rPr>
          <w:color w:val="auto"/>
          <w:sz w:val="26"/>
          <w:szCs w:val="26"/>
        </w:rPr>
        <w:t>Приморскую</w:t>
      </w:r>
      <w:r w:rsidR="0002487F" w:rsidRPr="00C372C6">
        <w:rPr>
          <w:color w:val="auto"/>
          <w:sz w:val="26"/>
          <w:szCs w:val="26"/>
        </w:rPr>
        <w:t xml:space="preserve"> </w:t>
      </w:r>
      <w:r w:rsidR="00DF3E1D" w:rsidRPr="00C372C6">
        <w:rPr>
          <w:color w:val="auto"/>
          <w:sz w:val="26"/>
          <w:szCs w:val="26"/>
        </w:rPr>
        <w:t>микрокредитную компанию</w:t>
      </w:r>
      <w:r w:rsidRPr="00C372C6">
        <w:rPr>
          <w:color w:val="auto"/>
          <w:sz w:val="26"/>
          <w:szCs w:val="26"/>
        </w:rPr>
        <w:t xml:space="preserve"> в соответствии с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 для получения микрозайма; </w:t>
      </w:r>
    </w:p>
    <w:p w14:paraId="0158C36E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заявление </w:t>
      </w:r>
      <w:r w:rsidRPr="00C372C6">
        <w:rPr>
          <w:color w:val="auto"/>
          <w:sz w:val="26"/>
          <w:szCs w:val="26"/>
        </w:rPr>
        <w:t xml:space="preserve">– документ в составе заявки СМСП на получение микрозайма, заполненный по форме </w:t>
      </w:r>
      <w:r w:rsidR="00DF3E1D" w:rsidRPr="00C372C6">
        <w:rPr>
          <w:color w:val="auto"/>
          <w:sz w:val="26"/>
          <w:szCs w:val="26"/>
        </w:rPr>
        <w:t>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, содержащий информацию о сумме и цели микрозайма, предлагаемом обеспечении; </w:t>
      </w:r>
    </w:p>
    <w:p w14:paraId="454E0144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микрозаем</w:t>
      </w:r>
      <w:r w:rsidRPr="00C372C6">
        <w:rPr>
          <w:color w:val="auto"/>
          <w:sz w:val="26"/>
          <w:szCs w:val="26"/>
        </w:rPr>
        <w:t xml:space="preserve">– заем, предоставляемый займодавцем заемщику на условиях, предусмотренных договором микрозайма, в сумме, не превышающей предельный размер обязательств заемщика перед займодавцем по основному долгу, установленный Федеральным законом № 151-ФЗ; </w:t>
      </w:r>
    </w:p>
    <w:p w14:paraId="5C937148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обеспечение исполнения обязательств по возврату микрозайма и процентов по нему </w:t>
      </w:r>
      <w:r w:rsidRPr="00C372C6">
        <w:rPr>
          <w:color w:val="auto"/>
          <w:sz w:val="26"/>
          <w:szCs w:val="26"/>
        </w:rPr>
        <w:t xml:space="preserve">–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 </w:t>
      </w:r>
    </w:p>
    <w:p w14:paraId="1F6DCBD2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залоговая стоимость обеспечения исполнения обязательств по возврату микрозайма и процентов по нему </w:t>
      </w:r>
      <w:r w:rsidRPr="00C372C6">
        <w:rPr>
          <w:color w:val="auto"/>
          <w:sz w:val="26"/>
          <w:szCs w:val="26"/>
        </w:rPr>
        <w:t xml:space="preserve">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DF3E1D" w:rsidRPr="00C372C6">
        <w:rPr>
          <w:color w:val="auto"/>
          <w:sz w:val="26"/>
          <w:szCs w:val="26"/>
        </w:rPr>
        <w:t>Приморская</w:t>
      </w:r>
      <w:r w:rsidR="0002487F" w:rsidRPr="00C372C6">
        <w:rPr>
          <w:color w:val="auto"/>
          <w:sz w:val="26"/>
          <w:szCs w:val="26"/>
        </w:rPr>
        <w:t xml:space="preserve"> </w:t>
      </w:r>
      <w:r w:rsidR="00DF3E1D" w:rsidRPr="00C372C6">
        <w:rPr>
          <w:color w:val="auto"/>
          <w:sz w:val="26"/>
          <w:szCs w:val="26"/>
        </w:rPr>
        <w:t>микрокредитная компания</w:t>
      </w:r>
      <w:r w:rsidRPr="00C372C6">
        <w:rPr>
          <w:color w:val="auto"/>
          <w:sz w:val="26"/>
          <w:szCs w:val="26"/>
        </w:rPr>
        <w:t xml:space="preserve"> в случае реализации имущества, его возможный износ (далее – залоговая стоимость обеспечения). Основные требования и направления работы с обеспечением исполнения обязательств по </w:t>
      </w:r>
      <w:r w:rsidRPr="00C372C6">
        <w:rPr>
          <w:color w:val="auto"/>
          <w:sz w:val="26"/>
          <w:szCs w:val="26"/>
        </w:rPr>
        <w:lastRenderedPageBreak/>
        <w:t xml:space="preserve">возврату микрозайма и процентов по нему определяется </w:t>
      </w:r>
      <w:r w:rsidR="00DF3E1D" w:rsidRPr="00C372C6">
        <w:rPr>
          <w:color w:val="auto"/>
          <w:sz w:val="26"/>
          <w:szCs w:val="26"/>
        </w:rPr>
        <w:t>Приморской</w:t>
      </w:r>
      <w:r w:rsidR="0002487F" w:rsidRPr="00C372C6">
        <w:rPr>
          <w:color w:val="auto"/>
          <w:sz w:val="26"/>
          <w:szCs w:val="26"/>
        </w:rPr>
        <w:t xml:space="preserve"> </w:t>
      </w:r>
      <w:r w:rsidR="00DF3E1D" w:rsidRPr="00C372C6">
        <w:rPr>
          <w:color w:val="auto"/>
          <w:sz w:val="26"/>
          <w:szCs w:val="26"/>
        </w:rPr>
        <w:t>микрокредитной компанией</w:t>
      </w:r>
      <w:r w:rsidRPr="00C372C6">
        <w:rPr>
          <w:color w:val="auto"/>
          <w:sz w:val="26"/>
          <w:szCs w:val="26"/>
        </w:rPr>
        <w:t xml:space="preserve"> в соответствии с принимаемыми </w:t>
      </w:r>
      <w:r w:rsidR="00F60FB5" w:rsidRPr="00C372C6">
        <w:rPr>
          <w:color w:val="auto"/>
          <w:sz w:val="26"/>
          <w:szCs w:val="26"/>
        </w:rPr>
        <w:t>ею</w:t>
      </w:r>
      <w:r w:rsidRPr="00C372C6">
        <w:rPr>
          <w:color w:val="auto"/>
          <w:sz w:val="26"/>
          <w:szCs w:val="26"/>
        </w:rPr>
        <w:t xml:space="preserve"> внутренними документами; </w:t>
      </w:r>
    </w:p>
    <w:p w14:paraId="52310A02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деловая репутация </w:t>
      </w:r>
      <w:r w:rsidRPr="00C372C6">
        <w:rPr>
          <w:color w:val="auto"/>
          <w:sz w:val="26"/>
          <w:szCs w:val="26"/>
        </w:rPr>
        <w:t xml:space="preserve">– совокупность мнений заинтересованных сторон (инвесторов, кредиторов, аналитиков, властей, СМИ, сотрудников и т.д.) о качестве услуг, добросовестности и профессионализме руководителей и владельцев,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 </w:t>
      </w:r>
    </w:p>
    <w:p w14:paraId="3E59DCF2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поручитель </w:t>
      </w:r>
      <w:r w:rsidR="00DF3E1D" w:rsidRPr="00C372C6">
        <w:rPr>
          <w:color w:val="auto"/>
          <w:sz w:val="26"/>
          <w:szCs w:val="26"/>
        </w:rPr>
        <w:t>−</w:t>
      </w:r>
      <w:r w:rsidRPr="00C372C6">
        <w:rPr>
          <w:color w:val="auto"/>
          <w:sz w:val="26"/>
          <w:szCs w:val="26"/>
        </w:rPr>
        <w:t xml:space="preserve"> физическое лицо и (или) юридическое лицо, внесенное в Единый государственный реестр юридических лиц, отвечающее солидарно с заемщиком (должником) за неисполнение или ненадлежащее исполнение обязательств, принятых заемщиком (должником), полностью или в части и отвечающее следующим требованиям: </w:t>
      </w:r>
    </w:p>
    <w:p w14:paraId="187E112C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376595F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действующих исполнительных производств; </w:t>
      </w:r>
    </w:p>
    <w:p w14:paraId="4F37A596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судебных разбирательств; </w:t>
      </w:r>
    </w:p>
    <w:p w14:paraId="24D83872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неисполненных в срок финансовых обязательств перед третьими лицами; </w:t>
      </w:r>
    </w:p>
    <w:p w14:paraId="15FA35C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выданных, но не предъявленных к исполнению исполнительных документов; </w:t>
      </w:r>
    </w:p>
    <w:p w14:paraId="3AEE986B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─ прочих требований, размер которых способен значительно</w:t>
      </w:r>
      <w:r w:rsidR="009542CA" w:rsidRPr="00C372C6">
        <w:rPr>
          <w:rStyle w:val="ac"/>
          <w:color w:val="auto"/>
          <w:sz w:val="26"/>
          <w:szCs w:val="26"/>
        </w:rPr>
        <w:footnoteReference w:id="1"/>
      </w:r>
      <w:r w:rsidRPr="00C372C6">
        <w:rPr>
          <w:color w:val="auto"/>
          <w:sz w:val="26"/>
          <w:szCs w:val="26"/>
        </w:rPr>
        <w:t xml:space="preserve"> ухудшить финансовое состояние физического и (или) юридического лица; </w:t>
      </w:r>
    </w:p>
    <w:p w14:paraId="6E5A1B62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</w:p>
    <w:p w14:paraId="11D968A1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 </w:t>
      </w:r>
    </w:p>
    <w:p w14:paraId="5C8F9CDD" w14:textId="77777777" w:rsidR="00E71A30" w:rsidRPr="00C372C6" w:rsidRDefault="00E71A30" w:rsidP="009542CA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наличие постоянного места работы, непрерывный стаж на котором составляет не менее 6 (шести) месяцев; </w:t>
      </w:r>
    </w:p>
    <w:p w14:paraId="0C81A2DB" w14:textId="77777777" w:rsidR="00C74F39" w:rsidRPr="00C372C6" w:rsidRDefault="00C74F39" w:rsidP="009542CA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наличие постоянной регистрации на территории Дальневосточного федерального округа РФ;</w:t>
      </w:r>
    </w:p>
    <w:p w14:paraId="6451537E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минимальный возраст составляет </w:t>
      </w:r>
      <w:r w:rsidR="00C96138" w:rsidRPr="00C372C6">
        <w:rPr>
          <w:color w:val="auto"/>
          <w:sz w:val="26"/>
          <w:szCs w:val="26"/>
        </w:rPr>
        <w:t>23</w:t>
      </w:r>
      <w:r w:rsidR="00F60FB5" w:rsidRPr="00C372C6">
        <w:rPr>
          <w:color w:val="auto"/>
          <w:sz w:val="26"/>
          <w:szCs w:val="26"/>
        </w:rPr>
        <w:t xml:space="preserve"> </w:t>
      </w:r>
      <w:r w:rsidR="00C96138" w:rsidRPr="00C372C6">
        <w:rPr>
          <w:color w:val="auto"/>
          <w:sz w:val="26"/>
          <w:szCs w:val="26"/>
        </w:rPr>
        <w:t>года</w:t>
      </w:r>
      <w:r w:rsidRPr="00C372C6">
        <w:rPr>
          <w:color w:val="auto"/>
          <w:sz w:val="26"/>
          <w:szCs w:val="26"/>
        </w:rPr>
        <w:t xml:space="preserve">; </w:t>
      </w:r>
    </w:p>
    <w:p w14:paraId="1EFD01D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6B3D1CC7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 </w:t>
      </w:r>
    </w:p>
    <w:p w14:paraId="2285DF8D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─ осуществление предпринимательской де</w:t>
      </w:r>
      <w:r w:rsidR="00EE51FB" w:rsidRPr="00C372C6">
        <w:rPr>
          <w:color w:val="auto"/>
          <w:sz w:val="26"/>
          <w:szCs w:val="26"/>
        </w:rPr>
        <w:t xml:space="preserve">ятельности на территории </w:t>
      </w:r>
      <w:r w:rsidR="00C74F39" w:rsidRPr="00C372C6">
        <w:rPr>
          <w:color w:val="auto"/>
          <w:sz w:val="26"/>
          <w:szCs w:val="26"/>
        </w:rPr>
        <w:t>Дальневосточного федерального округа РФ</w:t>
      </w:r>
      <w:r w:rsidRPr="00C372C6">
        <w:rPr>
          <w:color w:val="auto"/>
          <w:sz w:val="26"/>
          <w:szCs w:val="26"/>
        </w:rPr>
        <w:t xml:space="preserve">; </w:t>
      </w:r>
    </w:p>
    <w:p w14:paraId="04DDF560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регистрация в налоговом органе на территории </w:t>
      </w:r>
      <w:r w:rsidR="00C74F39" w:rsidRPr="00C372C6">
        <w:rPr>
          <w:color w:val="auto"/>
          <w:sz w:val="26"/>
          <w:szCs w:val="26"/>
        </w:rPr>
        <w:t>Дальневосточного федерального округа РФ</w:t>
      </w:r>
      <w:r w:rsidRPr="00C372C6">
        <w:rPr>
          <w:color w:val="auto"/>
          <w:sz w:val="26"/>
          <w:szCs w:val="26"/>
        </w:rPr>
        <w:t xml:space="preserve">; </w:t>
      </w:r>
    </w:p>
    <w:p w14:paraId="521B0C7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</w:t>
      </w:r>
      <w:r w:rsidR="00C96138" w:rsidRPr="00C372C6">
        <w:rPr>
          <w:color w:val="auto"/>
          <w:sz w:val="26"/>
          <w:szCs w:val="26"/>
        </w:rPr>
        <w:t>минимальный возраст составляет 23</w:t>
      </w:r>
      <w:r w:rsidR="00F60FB5" w:rsidRPr="00C372C6">
        <w:rPr>
          <w:color w:val="auto"/>
          <w:sz w:val="26"/>
          <w:szCs w:val="26"/>
        </w:rPr>
        <w:t xml:space="preserve"> </w:t>
      </w:r>
      <w:r w:rsidR="00C96138" w:rsidRPr="00C372C6">
        <w:rPr>
          <w:color w:val="auto"/>
          <w:sz w:val="26"/>
          <w:szCs w:val="26"/>
        </w:rPr>
        <w:t>года</w:t>
      </w:r>
      <w:r w:rsidRPr="00C372C6">
        <w:rPr>
          <w:color w:val="auto"/>
          <w:sz w:val="26"/>
          <w:szCs w:val="26"/>
        </w:rPr>
        <w:t xml:space="preserve">; </w:t>
      </w:r>
    </w:p>
    <w:p w14:paraId="72BADC1E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059B5A65" w14:textId="77777777" w:rsidR="00E71A30" w:rsidRPr="00C372C6" w:rsidRDefault="00E71A30" w:rsidP="001957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При принятии дополнительного поручительства Кредитный </w:t>
      </w:r>
      <w:r w:rsidR="003F012B" w:rsidRPr="00C372C6">
        <w:rPr>
          <w:color w:val="auto"/>
          <w:sz w:val="26"/>
          <w:szCs w:val="26"/>
        </w:rPr>
        <w:t>комитет 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 вправе рассмотреть в качестве поручителей физических лиц, возраст которых превышает 65 лет. </w:t>
      </w:r>
    </w:p>
    <w:p w14:paraId="33E792F5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lastRenderedPageBreak/>
        <w:t xml:space="preserve">залогодатель </w:t>
      </w:r>
      <w:r w:rsidRPr="00C372C6">
        <w:rPr>
          <w:color w:val="auto"/>
          <w:sz w:val="26"/>
          <w:szCs w:val="26"/>
        </w:rPr>
        <w:t xml:space="preserve">– физическое лицо (гражданин Российской Федерации), зарегистрированный на территории </w:t>
      </w:r>
      <w:r w:rsidR="0051723D" w:rsidRPr="00C372C6">
        <w:rPr>
          <w:color w:val="auto"/>
          <w:sz w:val="26"/>
          <w:szCs w:val="26"/>
        </w:rPr>
        <w:t>Дальневосточного федерального округа</w:t>
      </w:r>
      <w:r w:rsidRPr="00C372C6">
        <w:rPr>
          <w:color w:val="auto"/>
          <w:sz w:val="26"/>
          <w:szCs w:val="26"/>
        </w:rPr>
        <w:t>, индивидуальный предприниматель либо юридическое лицо, зарегистриров</w:t>
      </w:r>
      <w:r w:rsidR="003F012B" w:rsidRPr="00C372C6">
        <w:rPr>
          <w:color w:val="auto"/>
          <w:sz w:val="26"/>
          <w:szCs w:val="26"/>
        </w:rPr>
        <w:t xml:space="preserve">анные на территории </w:t>
      </w:r>
      <w:r w:rsidR="0051723D" w:rsidRPr="00C372C6">
        <w:rPr>
          <w:color w:val="auto"/>
          <w:sz w:val="26"/>
          <w:szCs w:val="26"/>
        </w:rPr>
        <w:t>Дальневосточного федерального округа</w:t>
      </w:r>
      <w:r w:rsidRPr="00C372C6">
        <w:rPr>
          <w:color w:val="auto"/>
          <w:sz w:val="26"/>
          <w:szCs w:val="26"/>
        </w:rPr>
        <w:t xml:space="preserve"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нему, рассчитанным за весь период пользования микрозаймом; </w:t>
      </w:r>
    </w:p>
    <w:p w14:paraId="55FD98AB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договор микрозайма</w:t>
      </w:r>
      <w:r w:rsidRPr="00C372C6">
        <w:rPr>
          <w:color w:val="auto"/>
          <w:sz w:val="26"/>
          <w:szCs w:val="26"/>
        </w:rPr>
        <w:t xml:space="preserve">– договор займа, сумма которого не превышает предельный размер обязательств заемщика перед займодавцем по основному долгу, установленный Федеральным законом № 151-ФЗ; </w:t>
      </w:r>
    </w:p>
    <w:p w14:paraId="7CD6C5E3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договор залога </w:t>
      </w:r>
      <w:r w:rsidRPr="00C372C6">
        <w:rPr>
          <w:color w:val="auto"/>
          <w:sz w:val="26"/>
          <w:szCs w:val="26"/>
        </w:rPr>
        <w:t>–</w:t>
      </w:r>
      <w:r w:rsidR="003F012B" w:rsidRPr="00C372C6">
        <w:rPr>
          <w:color w:val="auto"/>
          <w:sz w:val="26"/>
          <w:szCs w:val="26"/>
        </w:rPr>
        <w:t xml:space="preserve"> договор, согласно которому Приморская микрокредитная компания</w:t>
      </w:r>
      <w:r w:rsidRPr="00C372C6">
        <w:rPr>
          <w:color w:val="auto"/>
          <w:sz w:val="26"/>
          <w:szCs w:val="26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</w:t>
      </w:r>
      <w:r w:rsidR="003F012B" w:rsidRPr="00C372C6">
        <w:rPr>
          <w:color w:val="auto"/>
          <w:sz w:val="26"/>
          <w:szCs w:val="26"/>
        </w:rPr>
        <w:t xml:space="preserve">и </w:t>
      </w:r>
      <w:r w:rsidRPr="00C372C6">
        <w:rPr>
          <w:color w:val="auto"/>
          <w:sz w:val="26"/>
          <w:szCs w:val="26"/>
        </w:rPr>
        <w:t>лиц</w:t>
      </w:r>
      <w:r w:rsidR="003F012B" w:rsidRPr="00C372C6">
        <w:rPr>
          <w:color w:val="auto"/>
          <w:sz w:val="26"/>
          <w:szCs w:val="26"/>
        </w:rPr>
        <w:t>ом</w:t>
      </w:r>
      <w:r w:rsidRPr="00C372C6">
        <w:rPr>
          <w:color w:val="auto"/>
          <w:sz w:val="26"/>
          <w:szCs w:val="26"/>
        </w:rPr>
        <w:t xml:space="preserve">, которому принадлежит это имущество, в порядке, установленном действующим законодательством Российской Федерации; </w:t>
      </w:r>
    </w:p>
    <w:p w14:paraId="567299A3" w14:textId="59B29D9D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договор поручительства </w:t>
      </w:r>
      <w:r w:rsidRPr="00C372C6">
        <w:rPr>
          <w:color w:val="auto"/>
          <w:sz w:val="26"/>
          <w:szCs w:val="26"/>
        </w:rPr>
        <w:t xml:space="preserve">– договор, в силу которого третье лицо (поручитель) обязуется перед </w:t>
      </w:r>
      <w:r w:rsidR="003F012B" w:rsidRPr="00C372C6">
        <w:rPr>
          <w:color w:val="auto"/>
          <w:sz w:val="26"/>
          <w:szCs w:val="26"/>
        </w:rPr>
        <w:t>Приморской микрокредитной компанией</w:t>
      </w:r>
      <w:r w:rsidRPr="00C372C6">
        <w:rPr>
          <w:color w:val="auto"/>
          <w:sz w:val="26"/>
          <w:szCs w:val="26"/>
        </w:rPr>
        <w:t xml:space="preserve"> солидарно с заемщиком (должником) отвечать за неисполнение или ненадлежащее исполнение обязательств, принятых заемщиком (дол</w:t>
      </w:r>
      <w:r w:rsidR="007178B7" w:rsidRPr="00C372C6">
        <w:rPr>
          <w:color w:val="auto"/>
          <w:sz w:val="26"/>
          <w:szCs w:val="26"/>
        </w:rPr>
        <w:t>жником), полностью или в части</w:t>
      </w:r>
      <w:r w:rsidR="00CD2635" w:rsidRPr="00C372C6">
        <w:rPr>
          <w:color w:val="auto"/>
          <w:sz w:val="26"/>
          <w:szCs w:val="26"/>
        </w:rPr>
        <w:t>;</w:t>
      </w:r>
    </w:p>
    <w:p w14:paraId="3455836D" w14:textId="5AE7F416" w:rsidR="00772165" w:rsidRPr="004D6346" w:rsidRDefault="00BE68F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6346">
        <w:rPr>
          <w:b/>
          <w:bCs/>
          <w:color w:val="auto"/>
          <w:sz w:val="26"/>
          <w:szCs w:val="26"/>
        </w:rPr>
        <w:t>Гарантийный Фонд Приморского края / Гарантийный Фонд -</w:t>
      </w:r>
      <w:r w:rsidRPr="004D6346">
        <w:t xml:space="preserve"> </w:t>
      </w:r>
      <w:r w:rsidRPr="004D6346">
        <w:rPr>
          <w:color w:val="auto"/>
          <w:sz w:val="26"/>
          <w:szCs w:val="26"/>
        </w:rPr>
        <w:t xml:space="preserve">некоммерческая организация «Гарантийный фонд Приморского края» (ИНН </w:t>
      </w:r>
      <w:r w:rsidR="00C124A6" w:rsidRPr="004D6346">
        <w:rPr>
          <w:color w:val="auto"/>
          <w:sz w:val="26"/>
          <w:szCs w:val="26"/>
        </w:rPr>
        <w:t>2536222464, ОГРН 1092500002462)</w:t>
      </w:r>
      <w:r w:rsidR="00467FE3" w:rsidRPr="004D6346">
        <w:rPr>
          <w:color w:val="auto"/>
          <w:sz w:val="26"/>
          <w:szCs w:val="26"/>
        </w:rPr>
        <w:t xml:space="preserve">; </w:t>
      </w:r>
    </w:p>
    <w:p w14:paraId="1B428769" w14:textId="0F8BE0D6" w:rsidR="00BE68FB" w:rsidRPr="00BE68FB" w:rsidRDefault="00BE68F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6346">
        <w:rPr>
          <w:b/>
          <w:bCs/>
          <w:color w:val="auto"/>
          <w:sz w:val="26"/>
          <w:szCs w:val="26"/>
        </w:rPr>
        <w:t>Поручительство Гарантийного Фонда</w:t>
      </w:r>
      <w:r w:rsidRPr="004D6346">
        <w:rPr>
          <w:color w:val="auto"/>
          <w:sz w:val="26"/>
          <w:szCs w:val="26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Приморской микрокредитной компанией отвечать за исполнение Заемщиком его обязательств по договор</w:t>
      </w:r>
      <w:r w:rsidR="00467FE3" w:rsidRPr="004D6346">
        <w:rPr>
          <w:color w:val="auto"/>
          <w:sz w:val="26"/>
          <w:szCs w:val="26"/>
        </w:rPr>
        <w:t>у</w:t>
      </w:r>
      <w:r w:rsidRPr="004D6346">
        <w:rPr>
          <w:color w:val="auto"/>
          <w:sz w:val="26"/>
          <w:szCs w:val="26"/>
        </w:rPr>
        <w:t xml:space="preserve"> займа / договору микрозайма на условиях, определенных в договоре поручительства Гарантийного Фонда.</w:t>
      </w:r>
    </w:p>
    <w:p w14:paraId="057CEBF1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приоритетные проекты – </w:t>
      </w:r>
      <w:r w:rsidRPr="00C372C6">
        <w:rPr>
          <w:color w:val="auto"/>
          <w:sz w:val="26"/>
          <w:szCs w:val="26"/>
        </w:rPr>
        <w:t>проекты, которые удовлетворяют одному или нескольким условиям:</w:t>
      </w:r>
    </w:p>
    <w:p w14:paraId="24743B58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14:paraId="1A155AB0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4044E2DC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осуществляет экспортную деятельность;</w:t>
      </w:r>
    </w:p>
    <w:p w14:paraId="2DBFF25B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</w:t>
      </w:r>
      <w:r w:rsidRPr="00C372C6">
        <w:rPr>
          <w:color w:val="auto"/>
          <w:sz w:val="26"/>
          <w:szCs w:val="26"/>
        </w:rPr>
        <w:lastRenderedPageBreak/>
        <w:t>доля в уставном капитале общества с ограниченной ответственностью либо складочном капитале хозяйственного товарищества составляет не менее 50% либо не менее чем 50% голосующих акций акционерного общества;</w:t>
      </w:r>
    </w:p>
    <w:p w14:paraId="37C15E22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</w:t>
      </w:r>
      <w:bookmarkStart w:id="0" w:name="_Hlk11404927"/>
      <w:r w:rsidRPr="00C372C6">
        <w:rPr>
          <w:color w:val="auto"/>
          <w:sz w:val="26"/>
          <w:szCs w:val="26"/>
        </w:rPr>
        <w:t xml:space="preserve">субъект малого и среднего предпринимательства </w:t>
      </w:r>
      <w:bookmarkEnd w:id="0"/>
      <w:r w:rsidRPr="00C372C6">
        <w:rPr>
          <w:color w:val="auto"/>
          <w:sz w:val="26"/>
          <w:szCs w:val="26"/>
        </w:rPr>
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</w:r>
    </w:p>
    <w:p w14:paraId="1045065C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осуществляет реализацию проекта в сферах туризма, экологии и спорта;</w:t>
      </w:r>
    </w:p>
    <w:p w14:paraId="4311C041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менее,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микрозайма;</w:t>
      </w:r>
    </w:p>
    <w:p w14:paraId="1B09465F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субъект малого и среднего предпринимательства включен в </w:t>
      </w:r>
      <w:r w:rsidR="002D0288" w:rsidRPr="00C372C6">
        <w:rPr>
          <w:color w:val="auto"/>
          <w:sz w:val="26"/>
          <w:szCs w:val="26"/>
        </w:rPr>
        <w:t>Перечень субъектов малого и среднего предпринимательства, имеющих статус социального предприятия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14:paraId="4DDD6C4C" w14:textId="77777777" w:rsidR="0008782B" w:rsidRPr="00C372C6" w:rsidRDefault="0008782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2908BE2" w14:textId="77777777" w:rsidR="00E71A30" w:rsidRPr="00C372C6" w:rsidRDefault="00E71A30" w:rsidP="001D2E2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2. УСЛОВИЯ ПРЕДОСТАВЛЕНИЯ МИКРОЗАЙМОВ СМСП</w:t>
      </w:r>
    </w:p>
    <w:p w14:paraId="3E5322A3" w14:textId="77777777" w:rsidR="00AC56F1" w:rsidRPr="00C372C6" w:rsidRDefault="00AC56F1" w:rsidP="001D2E23">
      <w:pPr>
        <w:pStyle w:val="Default"/>
        <w:jc w:val="center"/>
        <w:rPr>
          <w:color w:val="auto"/>
          <w:sz w:val="26"/>
          <w:szCs w:val="26"/>
        </w:rPr>
      </w:pPr>
    </w:p>
    <w:p w14:paraId="6DA6F4A9" w14:textId="77777777" w:rsidR="00172EFB" w:rsidRPr="00660B1C" w:rsidRDefault="00E71A30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60B1C">
        <w:rPr>
          <w:b/>
          <w:bCs/>
          <w:color w:val="auto"/>
          <w:sz w:val="26"/>
          <w:szCs w:val="26"/>
        </w:rPr>
        <w:t xml:space="preserve">2.1. </w:t>
      </w:r>
      <w:r w:rsidR="00C10FE3" w:rsidRPr="00660B1C">
        <w:rPr>
          <w:b/>
          <w:bCs/>
          <w:color w:val="auto"/>
          <w:sz w:val="26"/>
          <w:szCs w:val="26"/>
        </w:rPr>
        <w:t>Микрозайм «</w:t>
      </w:r>
      <w:r w:rsidR="00172EFB" w:rsidRPr="00660B1C">
        <w:rPr>
          <w:b/>
          <w:bCs/>
          <w:color w:val="auto"/>
          <w:sz w:val="26"/>
          <w:szCs w:val="26"/>
        </w:rPr>
        <w:t>Антикризисный</w:t>
      </w:r>
      <w:r w:rsidR="00C10FE3" w:rsidRPr="00660B1C">
        <w:rPr>
          <w:b/>
          <w:bCs/>
          <w:color w:val="auto"/>
          <w:sz w:val="26"/>
          <w:szCs w:val="26"/>
        </w:rPr>
        <w:t>» предоставляется субъектам малого и среднего предпринимательства</w:t>
      </w:r>
      <w:r w:rsidR="00C67394" w:rsidRPr="00660B1C">
        <w:rPr>
          <w:b/>
          <w:bCs/>
          <w:color w:val="auto"/>
          <w:sz w:val="26"/>
          <w:szCs w:val="26"/>
        </w:rPr>
        <w:t>,</w:t>
      </w:r>
      <w:r w:rsidR="00172EFB" w:rsidRPr="00660B1C">
        <w:rPr>
          <w:b/>
          <w:bCs/>
          <w:color w:val="auto"/>
          <w:sz w:val="26"/>
          <w:szCs w:val="26"/>
        </w:rPr>
        <w:t xml:space="preserve"> соответствующим одновременно следующим условиям:</w:t>
      </w:r>
    </w:p>
    <w:p w14:paraId="16649046" w14:textId="3DF5E9EB" w:rsidR="00C10FE3" w:rsidRDefault="004719B4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субъект малого и среднего предпринимательства </w:t>
      </w:r>
      <w:r w:rsidR="00C67394" w:rsidRPr="00C372C6">
        <w:rPr>
          <w:color w:val="auto"/>
          <w:sz w:val="26"/>
          <w:szCs w:val="26"/>
        </w:rPr>
        <w:t>зарегистрирован</w:t>
      </w:r>
      <w:r>
        <w:rPr>
          <w:color w:val="auto"/>
          <w:sz w:val="26"/>
          <w:szCs w:val="26"/>
        </w:rPr>
        <w:t xml:space="preserve"> и осуществляет фактическую деятельность</w:t>
      </w:r>
      <w:r w:rsidR="00C67394" w:rsidRPr="00C372C6">
        <w:rPr>
          <w:color w:val="auto"/>
          <w:sz w:val="26"/>
          <w:szCs w:val="26"/>
        </w:rPr>
        <w:t xml:space="preserve"> на территории Приморского края</w:t>
      </w:r>
      <w:r>
        <w:rPr>
          <w:color w:val="auto"/>
          <w:sz w:val="26"/>
          <w:szCs w:val="26"/>
        </w:rPr>
        <w:t>, а также</w:t>
      </w:r>
      <w:r w:rsidR="00C67394" w:rsidRPr="00C372C6">
        <w:rPr>
          <w:color w:val="auto"/>
          <w:sz w:val="26"/>
          <w:szCs w:val="26"/>
        </w:rPr>
        <w:t xml:space="preserve"> осуществл</w:t>
      </w:r>
      <w:r>
        <w:rPr>
          <w:color w:val="auto"/>
          <w:sz w:val="26"/>
          <w:szCs w:val="26"/>
        </w:rPr>
        <w:t xml:space="preserve">ял </w:t>
      </w:r>
      <w:r w:rsidR="00172EFB">
        <w:rPr>
          <w:color w:val="auto"/>
          <w:sz w:val="26"/>
          <w:szCs w:val="26"/>
        </w:rPr>
        <w:t xml:space="preserve">фактическую </w:t>
      </w:r>
      <w:r w:rsidR="00C67394" w:rsidRPr="00C372C6">
        <w:rPr>
          <w:color w:val="auto"/>
          <w:sz w:val="26"/>
          <w:szCs w:val="26"/>
        </w:rPr>
        <w:t xml:space="preserve">деятельность не менее </w:t>
      </w:r>
      <w:r w:rsidR="00172EFB">
        <w:rPr>
          <w:color w:val="auto"/>
          <w:sz w:val="26"/>
          <w:szCs w:val="26"/>
        </w:rPr>
        <w:t>6</w:t>
      </w:r>
      <w:r w:rsidR="00C67394" w:rsidRPr="00C372C6">
        <w:rPr>
          <w:color w:val="auto"/>
          <w:sz w:val="26"/>
          <w:szCs w:val="26"/>
        </w:rPr>
        <w:t xml:space="preserve"> месяцев</w:t>
      </w:r>
      <w:r w:rsidR="00172EFB">
        <w:rPr>
          <w:color w:val="auto"/>
          <w:sz w:val="26"/>
          <w:szCs w:val="26"/>
        </w:rPr>
        <w:t xml:space="preserve"> в предшествующем подаче заявки на микрозайм «Антикризисный» календарном году</w:t>
      </w:r>
      <w:r w:rsidR="00172EFB" w:rsidRPr="00172EFB">
        <w:rPr>
          <w:color w:val="auto"/>
          <w:sz w:val="26"/>
          <w:szCs w:val="26"/>
        </w:rPr>
        <w:t>;</w:t>
      </w:r>
    </w:p>
    <w:p w14:paraId="75BBAFB5" w14:textId="761BE047" w:rsidR="004719B4" w:rsidRDefault="004719B4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</w:t>
      </w:r>
      <w:r w:rsidRPr="004719B4">
        <w:rPr>
          <w:color w:val="auto"/>
          <w:sz w:val="26"/>
          <w:szCs w:val="26"/>
        </w:rPr>
        <w:t xml:space="preserve"> субъект малого и среднего предпринимательства</w:t>
      </w:r>
      <w:r>
        <w:rPr>
          <w:color w:val="auto"/>
          <w:sz w:val="26"/>
          <w:szCs w:val="26"/>
        </w:rPr>
        <w:t xml:space="preserve"> соответствует критериям, установленным Федеральным законом от </w:t>
      </w:r>
      <w:r w:rsidRPr="004719B4">
        <w:rPr>
          <w:color w:val="auto"/>
          <w:sz w:val="26"/>
          <w:szCs w:val="26"/>
        </w:rPr>
        <w:t>24 июля 2007 г. № 209-ФЗ "О развитии малого и среднего предпринимательства в Российской Федерации"</w:t>
      </w:r>
      <w:r>
        <w:rPr>
          <w:color w:val="auto"/>
          <w:sz w:val="26"/>
          <w:szCs w:val="26"/>
        </w:rPr>
        <w:t xml:space="preserve">, и не относится к субъектам малого и среднего предпринимательства, указанным в части 3 статьи 14 </w:t>
      </w:r>
      <w:r w:rsidRPr="004719B4">
        <w:rPr>
          <w:color w:val="auto"/>
          <w:sz w:val="26"/>
          <w:szCs w:val="26"/>
        </w:rPr>
        <w:t>Федеральн</w:t>
      </w:r>
      <w:r>
        <w:rPr>
          <w:color w:val="auto"/>
          <w:sz w:val="26"/>
          <w:szCs w:val="26"/>
        </w:rPr>
        <w:t>ого</w:t>
      </w:r>
      <w:r w:rsidRPr="004719B4">
        <w:rPr>
          <w:color w:val="auto"/>
          <w:sz w:val="26"/>
          <w:szCs w:val="26"/>
        </w:rPr>
        <w:t xml:space="preserve"> закон</w:t>
      </w:r>
      <w:r>
        <w:rPr>
          <w:color w:val="auto"/>
          <w:sz w:val="26"/>
          <w:szCs w:val="26"/>
        </w:rPr>
        <w:t>а</w:t>
      </w:r>
      <w:r w:rsidRPr="004719B4">
        <w:rPr>
          <w:color w:val="auto"/>
          <w:sz w:val="26"/>
          <w:szCs w:val="26"/>
        </w:rPr>
        <w:t xml:space="preserve"> № 209-ФЗ</w:t>
      </w:r>
      <w:r>
        <w:rPr>
          <w:color w:val="auto"/>
          <w:sz w:val="26"/>
          <w:szCs w:val="26"/>
        </w:rPr>
        <w:t xml:space="preserve">, а также в части 4 </w:t>
      </w:r>
      <w:r w:rsidRPr="004719B4">
        <w:rPr>
          <w:color w:val="auto"/>
          <w:sz w:val="26"/>
          <w:szCs w:val="26"/>
        </w:rPr>
        <w:t>статьи 14 Федерального закона № 209-ФЗ</w:t>
      </w:r>
      <w:r>
        <w:rPr>
          <w:color w:val="auto"/>
          <w:sz w:val="26"/>
          <w:szCs w:val="26"/>
        </w:rPr>
        <w:t>, за исключением субъектов малого и среднего предпринимательства, осуществляющих деятельность в следующих отраслях</w:t>
      </w:r>
      <w:r w:rsidRPr="004719B4">
        <w:rPr>
          <w:color w:val="auto"/>
          <w:sz w:val="26"/>
          <w:szCs w:val="26"/>
        </w:rPr>
        <w:t>:</w:t>
      </w:r>
    </w:p>
    <w:p w14:paraId="57B59425" w14:textId="0D491223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</w:r>
    </w:p>
    <w:p w14:paraId="6C013245" w14:textId="47E3E806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04F27150" w14:textId="47498807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</w:t>
      </w:r>
      <w:r w:rsidRPr="00660B1C">
        <w:rPr>
          <w:color w:val="auto"/>
          <w:sz w:val="26"/>
          <w:szCs w:val="26"/>
        </w:rPr>
        <w:t>туристская деятельность и деятельность в области туристской индустрии в целях развития внутреннего и въездного туризма;</w:t>
      </w:r>
    </w:p>
    <w:p w14:paraId="63F1C16F" w14:textId="6AF46109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транспортировка и хранение;</w:t>
      </w:r>
    </w:p>
    <w:p w14:paraId="4C96A214" w14:textId="3C3B9712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деятельность в области здравоохранения;</w:t>
      </w:r>
    </w:p>
    <w:p w14:paraId="49D4C28A" w14:textId="551F70AB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деятельность гостиниц и предприятий общественного питания;</w:t>
      </w:r>
    </w:p>
    <w:p w14:paraId="023809D8" w14:textId="323235E0" w:rsidR="00660B1C" w:rsidRPr="00660B1C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деятельность профессиональная, научная и техническая;</w:t>
      </w:r>
    </w:p>
    <w:p w14:paraId="3A221013" w14:textId="4B499F7A" w:rsidR="004719B4" w:rsidRPr="004719B4" w:rsidRDefault="00660B1C" w:rsidP="00660B1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660B1C">
        <w:rPr>
          <w:color w:val="auto"/>
          <w:sz w:val="26"/>
          <w:szCs w:val="26"/>
        </w:rPr>
        <w:t>деятельность в сфере розничной и (или) оптовой торговли.</w:t>
      </w:r>
    </w:p>
    <w:p w14:paraId="2A56AC77" w14:textId="77777777" w:rsidR="00711EEC" w:rsidRPr="00C372C6" w:rsidRDefault="00711EEC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30B591B0" w14:textId="6AA900CD" w:rsidR="00AA4523" w:rsidRPr="00C372C6" w:rsidRDefault="0076113A" w:rsidP="00AA45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</w:t>
      </w:r>
      <w:r w:rsidR="00E71A30" w:rsidRPr="00C372C6">
        <w:rPr>
          <w:color w:val="auto"/>
          <w:sz w:val="26"/>
          <w:szCs w:val="26"/>
        </w:rPr>
        <w:t xml:space="preserve"> 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40A2E49B" w14:textId="62C489D6" w:rsidR="00E71A30" w:rsidRPr="00C372C6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</w:t>
      </w:r>
      <w:r w:rsidR="00E71A30" w:rsidRPr="00C372C6">
        <w:rPr>
          <w:color w:val="auto"/>
          <w:sz w:val="26"/>
          <w:szCs w:val="26"/>
        </w:rPr>
        <w:t xml:space="preserve"> предоставившим обеспечение исполнения обязательств по возврату микрозайма и процентов по нему; </w:t>
      </w:r>
    </w:p>
    <w:p w14:paraId="4428D5B7" w14:textId="3CD357C5" w:rsidR="00E71A30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</w:t>
      </w:r>
      <w:r w:rsidR="00E71A30" w:rsidRPr="00C372C6">
        <w:rPr>
          <w:color w:val="auto"/>
          <w:sz w:val="26"/>
          <w:szCs w:val="26"/>
        </w:rPr>
        <w:t xml:space="preserve"> имеющим положительную деловую репутацию (или отсутствие отрицательной), по заключению </w:t>
      </w:r>
      <w:r w:rsidR="001A11F7" w:rsidRPr="00C372C6">
        <w:rPr>
          <w:color w:val="auto"/>
          <w:sz w:val="26"/>
          <w:szCs w:val="26"/>
        </w:rPr>
        <w:t>Приморской микрокредитной компании</w:t>
      </w:r>
      <w:r w:rsidR="00E71A30" w:rsidRPr="00C372C6">
        <w:rPr>
          <w:color w:val="auto"/>
          <w:sz w:val="26"/>
          <w:szCs w:val="26"/>
        </w:rPr>
        <w:t xml:space="preserve">; </w:t>
      </w:r>
    </w:p>
    <w:p w14:paraId="12DAE248" w14:textId="520BE063" w:rsidR="0047238E" w:rsidRPr="0012231F" w:rsidRDefault="0047238E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6) не имеющим действующего договора займа по программе «Специальное предложение»;</w:t>
      </w:r>
    </w:p>
    <w:p w14:paraId="64294A07" w14:textId="63E39598" w:rsidR="006D4669" w:rsidRPr="006D4669" w:rsidRDefault="0047238E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7</w:t>
      </w:r>
      <w:r w:rsidR="006D4669" w:rsidRPr="0012231F">
        <w:rPr>
          <w:color w:val="auto"/>
          <w:sz w:val="26"/>
          <w:szCs w:val="26"/>
        </w:rPr>
        <w:t>) не имеющим действующих реструктуризированных микрозаймов в Приморской микрокредитной компании;</w:t>
      </w:r>
    </w:p>
    <w:p w14:paraId="6D9BAB4A" w14:textId="637FB29B" w:rsidR="00857273" w:rsidRPr="00C372C6" w:rsidRDefault="0047238E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76113A">
        <w:rPr>
          <w:color w:val="000000" w:themeColor="text1"/>
          <w:sz w:val="26"/>
          <w:szCs w:val="26"/>
        </w:rPr>
        <w:t>)</w:t>
      </w:r>
      <w:r w:rsidR="00E71A30" w:rsidRPr="00C372C6">
        <w:rPr>
          <w:color w:val="000000" w:themeColor="text1"/>
          <w:sz w:val="26"/>
          <w:szCs w:val="26"/>
        </w:rPr>
        <w:t xml:space="preserve"> имеющим положительную кредитную историю в течение </w:t>
      </w:r>
      <w:r w:rsidR="007103CC" w:rsidRPr="00C372C6">
        <w:rPr>
          <w:color w:val="000000" w:themeColor="text1"/>
          <w:sz w:val="26"/>
          <w:szCs w:val="26"/>
        </w:rPr>
        <w:t>2</w:t>
      </w:r>
      <w:r w:rsidR="00E71A30" w:rsidRPr="00C372C6">
        <w:rPr>
          <w:color w:val="000000" w:themeColor="text1"/>
          <w:sz w:val="26"/>
          <w:szCs w:val="26"/>
        </w:rPr>
        <w:t xml:space="preserve"> (</w:t>
      </w:r>
      <w:r w:rsidR="007103CC" w:rsidRPr="00C372C6">
        <w:rPr>
          <w:color w:val="000000" w:themeColor="text1"/>
          <w:sz w:val="26"/>
          <w:szCs w:val="26"/>
        </w:rPr>
        <w:t>двух</w:t>
      </w:r>
      <w:r w:rsidR="00E71A30" w:rsidRPr="00C372C6">
        <w:rPr>
          <w:color w:val="000000" w:themeColor="text1"/>
          <w:sz w:val="26"/>
          <w:szCs w:val="26"/>
        </w:rPr>
        <w:t xml:space="preserve">) лет, </w:t>
      </w:r>
      <w:r w:rsidR="00E71A30" w:rsidRPr="00FF15D6">
        <w:rPr>
          <w:color w:val="000000" w:themeColor="text1"/>
          <w:sz w:val="26"/>
          <w:szCs w:val="26"/>
        </w:rPr>
        <w:t xml:space="preserve">предшествующих дате </w:t>
      </w:r>
      <w:r w:rsidR="0076113A" w:rsidRPr="00FF15D6">
        <w:rPr>
          <w:color w:val="000000" w:themeColor="text1"/>
          <w:sz w:val="26"/>
          <w:szCs w:val="26"/>
        </w:rPr>
        <w:t xml:space="preserve">01.02.2020г. </w:t>
      </w:r>
      <w:r w:rsidR="00E71A30" w:rsidRPr="00FF15D6">
        <w:rPr>
          <w:color w:val="000000" w:themeColor="text1"/>
          <w:sz w:val="26"/>
          <w:szCs w:val="26"/>
        </w:rPr>
        <w:t>(</w:t>
      </w:r>
      <w:r w:rsidR="00E71A30" w:rsidRPr="00C372C6">
        <w:rPr>
          <w:color w:val="000000" w:themeColor="text1"/>
          <w:sz w:val="26"/>
          <w:szCs w:val="26"/>
        </w:rPr>
        <w:t xml:space="preserve">отсутствие кредитной истории допускается). </w:t>
      </w:r>
    </w:p>
    <w:p w14:paraId="08071F9C" w14:textId="77777777" w:rsidR="00E71A30" w:rsidRPr="00C372C6" w:rsidRDefault="00846BAC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Параметры положительной кредитной истории:</w:t>
      </w:r>
    </w:p>
    <w:p w14:paraId="1454628A" w14:textId="77777777" w:rsidR="000B073C" w:rsidRPr="00C372C6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1) для юридических лиц, учредителей юридических лиц, индивидуальных предпринимателей, залогодателей, если кредит выдавался на бизнес-цели, одновременное выполнение условий:</w:t>
      </w:r>
    </w:p>
    <w:p w14:paraId="04550AD3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за последние 12 месяцев наличие не более 2 раз просрочек продолжительностью от 1 до 29 дней, отсутствие просрочек продолжительностью от 30 до 59 дней;</w:t>
      </w:r>
    </w:p>
    <w:p w14:paraId="4D8CE717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за последние 24 месяца наличие не более 4 раз просрочек продолжительностью от 1 до 29 дней, не более 1 раза просрочек продолжительностью от 30 до 59 дней;</w:t>
      </w:r>
    </w:p>
    <w:p w14:paraId="318A3E2A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1F7F9ED0" w14:textId="77777777" w:rsidR="000B073C" w:rsidRPr="00C372C6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2) для физических лиц – учредителей, руководителей, поручителей, залогодателей, если кредиты выдавались на личные цели, одновременное выполнение условий:</w:t>
      </w:r>
    </w:p>
    <w:p w14:paraId="7DFC44F6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 xml:space="preserve">- за последние 12 месяцев наличие не более 3 раз просрочек продолжительностью от 1 до 29 дней, не более 1 раза просрочки продолжительностью от 30 до 59дней; </w:t>
      </w:r>
    </w:p>
    <w:p w14:paraId="51EE826F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за последние 24 месяца наличие не более 6 раз просрочек продолжительностью от 1 до 29 дней, не более 2 раз просрочек продолжительностью от 30 до 59 дней;</w:t>
      </w:r>
    </w:p>
    <w:p w14:paraId="460EB9E9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3DFEF477" w14:textId="77777777" w:rsidR="000B073C" w:rsidRPr="00C372C6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По решению Приморской микрокредитной компании и Кредитного комитета допускается отклонение от заданных параметров оценки положительной кредитной истории в отдельных случаях.</w:t>
      </w:r>
    </w:p>
    <w:p w14:paraId="78F54461" w14:textId="34F3BFDF" w:rsidR="00207798" w:rsidRDefault="00207798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14:paraId="0614A682" w14:textId="61446A31" w:rsidR="0047238E" w:rsidRDefault="0047238E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14:paraId="18AAD702" w14:textId="77777777" w:rsidR="0047238E" w:rsidRPr="00C372C6" w:rsidRDefault="0047238E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14:paraId="744D448E" w14:textId="77777777" w:rsidR="00E71A30" w:rsidRPr="00C372C6" w:rsidRDefault="00CB6A1C" w:rsidP="00344E2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lastRenderedPageBreak/>
        <w:t xml:space="preserve">2.2. </w:t>
      </w:r>
      <w:r w:rsidR="00E71A30" w:rsidRPr="00C372C6">
        <w:rPr>
          <w:b/>
          <w:bCs/>
          <w:color w:val="auto"/>
          <w:sz w:val="26"/>
          <w:szCs w:val="26"/>
        </w:rPr>
        <w:t xml:space="preserve">Микрозаймы не предоставляются СМСП: </w:t>
      </w:r>
    </w:p>
    <w:p w14:paraId="534BFD96" w14:textId="79562A89" w:rsidR="00E71A30" w:rsidRPr="00C372C6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</w:t>
      </w:r>
      <w:r w:rsidR="00E71A30" w:rsidRPr="00C372C6">
        <w:rPr>
          <w:color w:val="auto"/>
          <w:sz w:val="26"/>
          <w:szCs w:val="26"/>
        </w:rPr>
        <w:t xml:space="preserve"> 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254C4307" w14:textId="31326EBA" w:rsidR="00E71A30" w:rsidRPr="00C372C6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</w:t>
      </w:r>
      <w:r w:rsidR="00E71A30" w:rsidRPr="00C372C6">
        <w:rPr>
          <w:color w:val="auto"/>
          <w:sz w:val="26"/>
          <w:szCs w:val="26"/>
        </w:rPr>
        <w:t xml:space="preserve"> являющимся участниками соглашений о разделе продукции; </w:t>
      </w:r>
    </w:p>
    <w:p w14:paraId="79B42DB8" w14:textId="57208DB8" w:rsidR="00E71A30" w:rsidRPr="00C372C6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</w:t>
      </w:r>
      <w:r w:rsidR="00E71A30" w:rsidRPr="00C372C6">
        <w:rPr>
          <w:color w:val="auto"/>
          <w:sz w:val="26"/>
          <w:szCs w:val="26"/>
        </w:rPr>
        <w:t xml:space="preserve"> осуществляющим предпринимательскую деятельность в сфере игорного бизнеса; </w:t>
      </w:r>
    </w:p>
    <w:p w14:paraId="104AE54E" w14:textId="1E436697" w:rsidR="00E71A30" w:rsidRPr="00C372C6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</w:t>
      </w:r>
      <w:r w:rsidR="00E71A30" w:rsidRPr="00C372C6">
        <w:rPr>
          <w:color w:val="auto"/>
          <w:sz w:val="26"/>
          <w:szCs w:val="26"/>
        </w:rPr>
        <w:t xml:space="preserve"> осуществляющим производство и торговлю оружием; </w:t>
      </w:r>
    </w:p>
    <w:p w14:paraId="244BA5BF" w14:textId="36ECFF21" w:rsidR="00E71A30" w:rsidRPr="00C372C6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</w:t>
      </w:r>
      <w:r w:rsidR="00E71A30" w:rsidRPr="00C372C6">
        <w:rPr>
          <w:color w:val="auto"/>
          <w:sz w:val="26"/>
          <w:szCs w:val="26"/>
        </w:rPr>
        <w:t xml:space="preserve">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0A197ED9" w14:textId="0A0A66DA" w:rsidR="0076113A" w:rsidRPr="0012231F" w:rsidRDefault="0076113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6)</w:t>
      </w:r>
      <w:r w:rsidR="00E71A30" w:rsidRPr="0012231F">
        <w:rPr>
          <w:color w:val="auto"/>
          <w:sz w:val="26"/>
          <w:szCs w:val="26"/>
        </w:rPr>
        <w:t xml:space="preserve"> осуществляющим производство и (или) реализацию подакцизных товаров, добычу и (или) реализацию полезных ископаемых</w:t>
      </w:r>
      <w:r w:rsidR="00D52DEB" w:rsidRPr="0012231F">
        <w:rPr>
          <w:color w:val="auto"/>
          <w:sz w:val="26"/>
          <w:szCs w:val="26"/>
        </w:rPr>
        <w:t>)</w:t>
      </w:r>
      <w:r w:rsidR="007734A8" w:rsidRPr="0012231F">
        <w:rPr>
          <w:color w:val="auto"/>
          <w:sz w:val="26"/>
          <w:szCs w:val="26"/>
        </w:rPr>
        <w:t xml:space="preserve"> </w:t>
      </w:r>
      <w:r w:rsidR="00FE53C3" w:rsidRPr="0012231F">
        <w:rPr>
          <w:color w:val="auto"/>
          <w:sz w:val="26"/>
          <w:szCs w:val="26"/>
        </w:rPr>
        <w:t>(за исключением общераспространенных полезных ископаемых)</w:t>
      </w:r>
      <w:r w:rsidR="005049EA" w:rsidRPr="0012231F">
        <w:rPr>
          <w:rStyle w:val="ac"/>
          <w:color w:val="auto"/>
          <w:sz w:val="26"/>
          <w:szCs w:val="26"/>
        </w:rPr>
        <w:footnoteReference w:id="2"/>
      </w:r>
      <w:r w:rsidRPr="0012231F">
        <w:rPr>
          <w:color w:val="auto"/>
          <w:sz w:val="26"/>
          <w:szCs w:val="26"/>
        </w:rPr>
        <w:t>, за исключением субъектов малого и среднего предпринимательства, осуществляющих деятельность в следующих отраслях:</w:t>
      </w:r>
    </w:p>
    <w:p w14:paraId="53EEE825" w14:textId="77777777" w:rsidR="0076113A" w:rsidRPr="0012231F" w:rsidRDefault="00E71A30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 xml:space="preserve"> </w:t>
      </w:r>
      <w:r w:rsidR="0076113A" w:rsidRPr="0012231F">
        <w:rPr>
          <w:color w:val="auto"/>
          <w:sz w:val="26"/>
          <w:szCs w:val="26"/>
        </w:rPr>
        <w:t>-сельское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экспорта;</w:t>
      </w:r>
    </w:p>
    <w:p w14:paraId="0F4CC077" w14:textId="77777777" w:rsidR="0076113A" w:rsidRPr="0012231F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0E8053B9" w14:textId="77777777" w:rsidR="0076113A" w:rsidRPr="0012231F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-туристская деятельность и деятельность в области туристской индустрии в целях развития внутреннего и въездного туризма;</w:t>
      </w:r>
    </w:p>
    <w:p w14:paraId="6C18A66A" w14:textId="77777777" w:rsidR="0076113A" w:rsidRPr="0012231F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-транспортировка и хранение;</w:t>
      </w:r>
    </w:p>
    <w:p w14:paraId="08B511EB" w14:textId="77777777" w:rsidR="0076113A" w:rsidRPr="0012231F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-деятельность в области здравоохранения;</w:t>
      </w:r>
    </w:p>
    <w:p w14:paraId="257D1CF2" w14:textId="77777777" w:rsidR="0076113A" w:rsidRPr="0012231F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-деятельность гостиниц и предприятий общественного питания;</w:t>
      </w:r>
    </w:p>
    <w:p w14:paraId="4BCC28B6" w14:textId="77777777" w:rsidR="0076113A" w:rsidRPr="0012231F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-деятельность профессиональная, научная и техническая;</w:t>
      </w:r>
    </w:p>
    <w:p w14:paraId="05226403" w14:textId="72429BD1" w:rsidR="00E71A30" w:rsidRPr="00C372C6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-деятельность в сфере розничной и (или) оптовой торговли.</w:t>
      </w:r>
    </w:p>
    <w:p w14:paraId="237FB5A4" w14:textId="77777777" w:rsidR="00A906FB" w:rsidRPr="00C372C6" w:rsidRDefault="00A906FB" w:rsidP="00586187">
      <w:pPr>
        <w:pStyle w:val="Default"/>
        <w:jc w:val="both"/>
        <w:rPr>
          <w:color w:val="auto"/>
          <w:sz w:val="26"/>
          <w:szCs w:val="26"/>
        </w:rPr>
      </w:pPr>
    </w:p>
    <w:p w14:paraId="68B8717C" w14:textId="77777777" w:rsidR="00C61561" w:rsidRPr="00C372C6" w:rsidRDefault="00E71A30" w:rsidP="0001430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2.</w:t>
      </w:r>
      <w:r w:rsidR="00C10FE3" w:rsidRPr="00C372C6">
        <w:rPr>
          <w:b/>
          <w:bCs/>
          <w:color w:val="auto"/>
          <w:sz w:val="26"/>
          <w:szCs w:val="26"/>
        </w:rPr>
        <w:t>3</w:t>
      </w:r>
      <w:r w:rsidRPr="00C372C6">
        <w:rPr>
          <w:b/>
          <w:bCs/>
          <w:color w:val="auto"/>
          <w:sz w:val="26"/>
          <w:szCs w:val="26"/>
        </w:rPr>
        <w:t>. Микрозаймы предоставляются на</w:t>
      </w:r>
      <w:r w:rsidR="00A75E88" w:rsidRPr="00C372C6">
        <w:rPr>
          <w:b/>
          <w:bCs/>
          <w:color w:val="auto"/>
          <w:sz w:val="26"/>
          <w:szCs w:val="26"/>
        </w:rPr>
        <w:t xml:space="preserve"> цели</w:t>
      </w:r>
      <w:r w:rsidR="00C61561" w:rsidRPr="00C372C6">
        <w:rPr>
          <w:b/>
          <w:bCs/>
          <w:color w:val="auto"/>
          <w:sz w:val="26"/>
          <w:szCs w:val="26"/>
        </w:rPr>
        <w:t>:</w:t>
      </w:r>
    </w:p>
    <w:p w14:paraId="480E4523" w14:textId="77777777" w:rsidR="0076113A" w:rsidRPr="0076113A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3A">
        <w:rPr>
          <w:color w:val="auto"/>
          <w:sz w:val="26"/>
          <w:szCs w:val="26"/>
        </w:rPr>
        <w:t>- выплата текущей заработной платы сотрудникам, включая просроченную к выплате зарплату (выплата сотрудникам субъекта МСП просроченной задолженности по заработной плате в полном объеме является обязательным целевым назначением использования микрозайма при наличии вышеуказанной задолженности);</w:t>
      </w:r>
    </w:p>
    <w:p w14:paraId="667F29DA" w14:textId="77777777" w:rsidR="0076113A" w:rsidRPr="0076113A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3A">
        <w:rPr>
          <w:color w:val="auto"/>
          <w:sz w:val="26"/>
          <w:szCs w:val="26"/>
        </w:rPr>
        <w:t xml:space="preserve">- оплата налоговых платежей и обязательных налогов и сборов в бюджет, в том числе связанных с выплатой заработной платы (данная цель является </w:t>
      </w:r>
      <w:r w:rsidRPr="0076113A">
        <w:rPr>
          <w:color w:val="auto"/>
          <w:sz w:val="26"/>
          <w:szCs w:val="26"/>
        </w:rPr>
        <w:lastRenderedPageBreak/>
        <w:t>обязательной в случае наличия просроченной задолженности по оплате налогов и сборов на момент подачи заявки и получения микрозайма);</w:t>
      </w:r>
    </w:p>
    <w:p w14:paraId="587F3377" w14:textId="5B20BB1A" w:rsidR="00C61561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3A">
        <w:rPr>
          <w:color w:val="auto"/>
          <w:sz w:val="26"/>
          <w:szCs w:val="26"/>
        </w:rPr>
        <w:t xml:space="preserve">-оплата коммунальных платежей за счет средств предоставляемого микрозайма; </w:t>
      </w:r>
    </w:p>
    <w:p w14:paraId="11B6C118" w14:textId="1B2C31D4" w:rsidR="0076113A" w:rsidRDefault="0076113A" w:rsidP="0076113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6113A">
        <w:rPr>
          <w:color w:val="auto"/>
          <w:sz w:val="26"/>
          <w:szCs w:val="26"/>
        </w:rPr>
        <w:t>- внесение платежей за аренду помещений для осуществления предпринимательской деятельности;</w:t>
      </w:r>
    </w:p>
    <w:p w14:paraId="27E8742E" w14:textId="28E2006D" w:rsidR="00514197" w:rsidRDefault="00514197" w:rsidP="005141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14197">
        <w:rPr>
          <w:color w:val="auto"/>
          <w:sz w:val="26"/>
          <w:szCs w:val="26"/>
        </w:rPr>
        <w:t>- пополнение оборотных средств;</w:t>
      </w:r>
    </w:p>
    <w:p w14:paraId="50488323" w14:textId="5791D54B" w:rsidR="00514197" w:rsidRDefault="00514197" w:rsidP="005141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14197">
        <w:rPr>
          <w:color w:val="auto"/>
          <w:sz w:val="26"/>
          <w:szCs w:val="26"/>
        </w:rPr>
        <w:t>- приобретение, реконструкцию, модернизацию, строительство, ремонт основных средств (за исключением указанных в п.2.4 настоящих Правил), в том числе расходы, связанные с приобретением, реконструкцией, строительством основных средств</w:t>
      </w:r>
      <w:r w:rsidR="00D81C2B" w:rsidRPr="00D81C2B">
        <w:rPr>
          <w:color w:val="auto"/>
          <w:sz w:val="26"/>
          <w:szCs w:val="26"/>
        </w:rPr>
        <w:t>;</w:t>
      </w:r>
    </w:p>
    <w:p w14:paraId="53097AE7" w14:textId="77777777" w:rsidR="00F01614" w:rsidRPr="0012231F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 xml:space="preserve">- рефинансирование (погашение) действующих кредитных обязательств по кредитным договорам/ договорам микрозайма/ займа/ лизинга на следующих условиях: </w:t>
      </w:r>
    </w:p>
    <w:p w14:paraId="2DBCCB55" w14:textId="77777777" w:rsidR="00F01614" w:rsidRPr="0012231F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микрозайм предоставляется на погашение суммы основного долга по кредитному договору / договору микрозайма / займа/ лизинга, оформленному СМСП в любой кредитной организации, некредитной финансовой организации, иной организации, предоставляющей займы/кредиты, за исключением займов, оформленных СМСП в Приморской микрокредитной компании;</w:t>
      </w:r>
    </w:p>
    <w:p w14:paraId="3ED1466F" w14:textId="77777777" w:rsidR="00F01614" w:rsidRPr="0012231F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валюта долга должна быть выражена в российских рублях;</w:t>
      </w:r>
    </w:p>
    <w:p w14:paraId="7D87DFE5" w14:textId="77777777" w:rsidR="00F01614" w:rsidRPr="0012231F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кредитный договор / договор микрозайма / займа/ лизинга оформлен СМСП на цели, связанные с его предпринимательской деятельностью;</w:t>
      </w:r>
    </w:p>
    <w:p w14:paraId="60A550A5" w14:textId="0AF46980" w:rsidR="00F01614" w:rsidRPr="00C372C6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остаток задолженности по основному долгу на дату обращения в Приморскую микрокредитную компанию с заявлением о предоставлении микрозайма не должен превышать 2 500 000 рублей;</w:t>
      </w:r>
    </w:p>
    <w:p w14:paraId="4113BEE8" w14:textId="77777777" w:rsidR="00F01614" w:rsidRPr="00C372C6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кредитным договором/ договором микрозайма/ займа / 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</w:t>
      </w:r>
    </w:p>
    <w:p w14:paraId="2D8F9283" w14:textId="77777777" w:rsidR="00F01614" w:rsidRPr="00C372C6" w:rsidRDefault="00F01614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в результате получения средств микрозайма, предоставляемого Приморской микрокредитной компанией, долг по кредитному договору/ договору микрозайма/ займа/ лизинга погашается СМСП в полном объеме с закрытием кредитного договора/договора займа/лизинга.</w:t>
      </w:r>
    </w:p>
    <w:p w14:paraId="29EDB5E9" w14:textId="77777777" w:rsidR="00D81C2B" w:rsidRPr="00D81C2B" w:rsidRDefault="00D81C2B" w:rsidP="0051419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519F4C9A" w14:textId="77777777" w:rsidR="001441FB" w:rsidRPr="00C372C6" w:rsidRDefault="001441FB" w:rsidP="005049E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Целевое использование денежных средств </w:t>
      </w:r>
      <w:r w:rsidR="004F1FBD" w:rsidRPr="00C372C6">
        <w:rPr>
          <w:b/>
          <w:bCs/>
          <w:color w:val="auto"/>
          <w:sz w:val="26"/>
          <w:szCs w:val="26"/>
        </w:rPr>
        <w:t xml:space="preserve">заемщику </w:t>
      </w:r>
      <w:r w:rsidRPr="00C372C6">
        <w:rPr>
          <w:b/>
          <w:bCs/>
          <w:color w:val="auto"/>
          <w:sz w:val="26"/>
          <w:szCs w:val="26"/>
        </w:rPr>
        <w:t>необходимо подтвердить в течение трех месяцев с момента п</w:t>
      </w:r>
      <w:r w:rsidR="004F1FBD" w:rsidRPr="00C372C6">
        <w:rPr>
          <w:b/>
          <w:bCs/>
          <w:color w:val="auto"/>
          <w:sz w:val="26"/>
          <w:szCs w:val="26"/>
        </w:rPr>
        <w:t>олучения</w:t>
      </w:r>
      <w:r w:rsidRPr="00C372C6">
        <w:rPr>
          <w:b/>
          <w:bCs/>
          <w:color w:val="auto"/>
          <w:sz w:val="26"/>
          <w:szCs w:val="26"/>
        </w:rPr>
        <w:t xml:space="preserve"> займа. В случае не подтверждения использования средств займа на заявленные заемщиком цели, Приморская микрокредитная компания</w:t>
      </w:r>
      <w:r w:rsidR="004A07EB" w:rsidRPr="00C372C6">
        <w:rPr>
          <w:b/>
          <w:bCs/>
          <w:color w:val="auto"/>
          <w:sz w:val="26"/>
          <w:szCs w:val="26"/>
        </w:rPr>
        <w:t xml:space="preserve"> вправе</w:t>
      </w:r>
      <w:r w:rsidRPr="00C372C6">
        <w:rPr>
          <w:b/>
          <w:bCs/>
          <w:color w:val="auto"/>
          <w:sz w:val="26"/>
          <w:szCs w:val="26"/>
        </w:rPr>
        <w:t xml:space="preserve"> потребовать досрочного погашения займа и процентов за время пользования</w:t>
      </w:r>
      <w:r w:rsidR="005D4E29" w:rsidRPr="00C372C6">
        <w:rPr>
          <w:b/>
          <w:bCs/>
          <w:color w:val="auto"/>
          <w:sz w:val="26"/>
          <w:szCs w:val="26"/>
        </w:rPr>
        <w:t>.</w:t>
      </w:r>
    </w:p>
    <w:p w14:paraId="674A8F8D" w14:textId="77777777" w:rsidR="00FA307A" w:rsidRPr="00C372C6" w:rsidRDefault="00FA307A" w:rsidP="005049E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32720BBC" w14:textId="60F489DC" w:rsidR="00E71A30" w:rsidRPr="00C372C6" w:rsidRDefault="00E71A30" w:rsidP="005049E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372C6">
        <w:rPr>
          <w:b/>
          <w:color w:val="auto"/>
          <w:sz w:val="26"/>
          <w:szCs w:val="26"/>
        </w:rPr>
        <w:t>2.</w:t>
      </w:r>
      <w:r w:rsidR="00C10FE3" w:rsidRPr="00C372C6">
        <w:rPr>
          <w:b/>
          <w:color w:val="auto"/>
          <w:sz w:val="26"/>
          <w:szCs w:val="26"/>
        </w:rPr>
        <w:t>4</w:t>
      </w:r>
      <w:r w:rsidRPr="00C372C6">
        <w:rPr>
          <w:b/>
          <w:color w:val="auto"/>
          <w:sz w:val="26"/>
          <w:szCs w:val="26"/>
        </w:rPr>
        <w:t xml:space="preserve">. Микрозаймы </w:t>
      </w:r>
      <w:r w:rsidR="005D4E29" w:rsidRPr="00C372C6">
        <w:rPr>
          <w:b/>
          <w:color w:val="auto"/>
          <w:sz w:val="26"/>
          <w:szCs w:val="26"/>
        </w:rPr>
        <w:t>в рамках продукта «</w:t>
      </w:r>
      <w:r w:rsidR="00514197">
        <w:rPr>
          <w:b/>
          <w:color w:val="auto"/>
          <w:sz w:val="26"/>
          <w:szCs w:val="26"/>
        </w:rPr>
        <w:t>Антикризисный</w:t>
      </w:r>
      <w:r w:rsidR="005D4E29" w:rsidRPr="00C372C6">
        <w:rPr>
          <w:b/>
          <w:color w:val="auto"/>
          <w:sz w:val="26"/>
          <w:szCs w:val="26"/>
        </w:rPr>
        <w:t xml:space="preserve">» </w:t>
      </w:r>
      <w:r w:rsidRPr="00C372C6">
        <w:rPr>
          <w:b/>
          <w:color w:val="auto"/>
          <w:sz w:val="26"/>
          <w:szCs w:val="26"/>
        </w:rPr>
        <w:t xml:space="preserve">не выдаются на следующие операции: </w:t>
      </w:r>
    </w:p>
    <w:p w14:paraId="2DD2BE6A" w14:textId="77777777" w:rsidR="00F01614" w:rsidRPr="00C372C6" w:rsidRDefault="00346C49" w:rsidP="00F0161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оплату задолженности по договорам займов/кредитным договорам</w:t>
      </w:r>
      <w:r w:rsidR="00B95492" w:rsidRPr="00C372C6">
        <w:rPr>
          <w:color w:val="auto"/>
          <w:sz w:val="26"/>
          <w:szCs w:val="26"/>
        </w:rPr>
        <w:t xml:space="preserve">, </w:t>
      </w:r>
      <w:r w:rsidR="005211F2" w:rsidRPr="00C372C6">
        <w:rPr>
          <w:color w:val="auto"/>
          <w:sz w:val="26"/>
          <w:szCs w:val="26"/>
        </w:rPr>
        <w:t xml:space="preserve">договорам лизинга, </w:t>
      </w:r>
      <w:r w:rsidR="00B95492" w:rsidRPr="00C372C6">
        <w:rPr>
          <w:color w:val="auto"/>
          <w:sz w:val="26"/>
          <w:szCs w:val="26"/>
        </w:rPr>
        <w:t xml:space="preserve">заключенным СМСП с третьими </w:t>
      </w:r>
      <w:r w:rsidR="00F01614" w:rsidRPr="00C372C6">
        <w:rPr>
          <w:color w:val="auto"/>
          <w:sz w:val="26"/>
          <w:szCs w:val="26"/>
        </w:rPr>
        <w:t>лицами, за исключением договоров займов/кредитных договоров/договоров лизинга, на цели закрытия которых получен займ в соответствии с пунктом 2.3. настоящих Правил;</w:t>
      </w:r>
    </w:p>
    <w:p w14:paraId="659F7235" w14:textId="77777777" w:rsidR="00346C49" w:rsidRPr="00C372C6" w:rsidRDefault="00346C49" w:rsidP="00346C4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предоставление займов внутри группы компаний и третьим лицам; </w:t>
      </w:r>
    </w:p>
    <w:p w14:paraId="30ED3FE2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любые операции с ценными бумагами; </w:t>
      </w:r>
    </w:p>
    <w:p w14:paraId="18B898C5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lastRenderedPageBreak/>
        <w:t xml:space="preserve">- осуществление вложений (взносов) в уставные капиталы других юридических лиц; </w:t>
      </w:r>
    </w:p>
    <w:p w14:paraId="7CC984F8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оплата сделок, очевидно не соответствующих характеру деятельности СМСП; </w:t>
      </w:r>
    </w:p>
    <w:p w14:paraId="59FF2244" w14:textId="77777777" w:rsidR="00B95492" w:rsidRPr="00C372C6" w:rsidRDefault="00B95492" w:rsidP="00B954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приобретение наземных транспортных средств любой категорий для использования в некоммерческих (личных) целях;</w:t>
      </w:r>
    </w:p>
    <w:p w14:paraId="2BD2746E" w14:textId="77777777" w:rsidR="00B95492" w:rsidRPr="00C372C6" w:rsidRDefault="00B95492" w:rsidP="00B954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приобретение подлежащих государственной регистрации судов, поднадзорных Государственной инспекции МЧС России, используемых в некоммерческих целях; </w:t>
      </w:r>
    </w:p>
    <w:p w14:paraId="43C95EC0" w14:textId="77777777" w:rsidR="00B95492" w:rsidRPr="00C372C6" w:rsidRDefault="00B95492" w:rsidP="00B954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приобретение воздушных транспортных средств.</w:t>
      </w:r>
    </w:p>
    <w:p w14:paraId="1F44CDD5" w14:textId="77777777" w:rsidR="0097395F" w:rsidRPr="00C372C6" w:rsidRDefault="0097395F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иные цели, отличные от целей, указанных в пункте 2.3. настоящих Правил.</w:t>
      </w:r>
    </w:p>
    <w:p w14:paraId="25ED2003" w14:textId="77777777" w:rsidR="001A7B4A" w:rsidRDefault="001A7B4A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2D99354E" w14:textId="17B21570" w:rsidR="00E71A30" w:rsidRPr="00C372C6" w:rsidRDefault="00E71A30" w:rsidP="005049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2.</w:t>
      </w:r>
      <w:r w:rsidR="00C10FE3" w:rsidRPr="00C372C6">
        <w:rPr>
          <w:color w:val="auto"/>
          <w:sz w:val="26"/>
          <w:szCs w:val="26"/>
        </w:rPr>
        <w:t>5</w:t>
      </w:r>
      <w:r w:rsidRPr="00C372C6">
        <w:rPr>
          <w:color w:val="auto"/>
          <w:sz w:val="26"/>
          <w:szCs w:val="26"/>
        </w:rPr>
        <w:t xml:space="preserve">. На заседании Кредитного </w:t>
      </w:r>
      <w:r w:rsidR="005049EA" w:rsidRPr="00C372C6">
        <w:rPr>
          <w:color w:val="auto"/>
          <w:sz w:val="26"/>
          <w:szCs w:val="26"/>
        </w:rPr>
        <w:t>комитета 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</w:t>
      </w:r>
      <w:r w:rsidR="009C1F1E" w:rsidRPr="00C372C6">
        <w:rPr>
          <w:color w:val="auto"/>
          <w:sz w:val="26"/>
          <w:szCs w:val="26"/>
        </w:rPr>
        <w:t>,</w:t>
      </w:r>
      <w:r w:rsidRPr="00C372C6">
        <w:rPr>
          <w:color w:val="auto"/>
          <w:sz w:val="26"/>
          <w:szCs w:val="26"/>
        </w:rPr>
        <w:t xml:space="preserve"> предлагаемого обеспечения</w:t>
      </w:r>
      <w:r w:rsidR="009C1F1E" w:rsidRPr="00C372C6">
        <w:rPr>
          <w:color w:val="auto"/>
          <w:sz w:val="26"/>
          <w:szCs w:val="26"/>
        </w:rPr>
        <w:t>, других факторов.</w:t>
      </w:r>
    </w:p>
    <w:p w14:paraId="1E522CB3" w14:textId="77777777" w:rsidR="001A7B4A" w:rsidRDefault="001A7B4A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699EAB67" w14:textId="14F1E105" w:rsidR="00E71A30" w:rsidRPr="00C372C6" w:rsidRDefault="00E71A30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2.</w:t>
      </w:r>
      <w:r w:rsidR="00C10FE3" w:rsidRPr="00C372C6">
        <w:rPr>
          <w:b/>
          <w:bCs/>
          <w:color w:val="auto"/>
          <w:sz w:val="26"/>
          <w:szCs w:val="26"/>
        </w:rPr>
        <w:t>6</w:t>
      </w:r>
      <w:r w:rsidRPr="00C372C6">
        <w:rPr>
          <w:b/>
          <w:bCs/>
          <w:color w:val="auto"/>
          <w:sz w:val="26"/>
          <w:szCs w:val="26"/>
        </w:rPr>
        <w:t xml:space="preserve">. В предоставлении микрозайма СМСП </w:t>
      </w:r>
      <w:r w:rsidR="00D02F9D" w:rsidRPr="00C372C6">
        <w:rPr>
          <w:b/>
          <w:bCs/>
          <w:color w:val="000000" w:themeColor="text1"/>
          <w:sz w:val="26"/>
          <w:szCs w:val="26"/>
        </w:rPr>
        <w:t>дол</w:t>
      </w:r>
      <w:r w:rsidRPr="00C372C6">
        <w:rPr>
          <w:b/>
          <w:bCs/>
          <w:color w:val="000000" w:themeColor="text1"/>
          <w:sz w:val="26"/>
          <w:szCs w:val="26"/>
        </w:rPr>
        <w:t xml:space="preserve">жно </w:t>
      </w:r>
      <w:r w:rsidRPr="00C372C6">
        <w:rPr>
          <w:b/>
          <w:bCs/>
          <w:color w:val="auto"/>
          <w:sz w:val="26"/>
          <w:szCs w:val="26"/>
        </w:rPr>
        <w:t>быть отказано</w:t>
      </w:r>
      <w:r w:rsidR="00EF3A03" w:rsidRPr="00C372C6">
        <w:rPr>
          <w:b/>
          <w:bCs/>
          <w:color w:val="auto"/>
          <w:sz w:val="26"/>
          <w:szCs w:val="26"/>
        </w:rPr>
        <w:t>,</w:t>
      </w:r>
      <w:r w:rsidRPr="00C372C6">
        <w:rPr>
          <w:b/>
          <w:bCs/>
          <w:color w:val="auto"/>
          <w:sz w:val="26"/>
          <w:szCs w:val="26"/>
        </w:rPr>
        <w:t xml:space="preserve"> если: </w:t>
      </w:r>
    </w:p>
    <w:p w14:paraId="072285DC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не представлены документы, определенные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; </w:t>
      </w:r>
    </w:p>
    <w:p w14:paraId="5275EA90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представлены недостоверные сведения и документы (в т.ч. со стороны учредителей, руководителя (заявителя), поручителей, залогодателей); </w:t>
      </w:r>
    </w:p>
    <w:p w14:paraId="10B48582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не выполнены условия предоставления микрозаймов, предусмотренные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; </w:t>
      </w:r>
    </w:p>
    <w:p w14:paraId="787294FB" w14:textId="72712DBF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при выдаче микрозайма будет превышен лимит об</w:t>
      </w:r>
      <w:r w:rsidR="00D55E21" w:rsidRPr="00C372C6">
        <w:rPr>
          <w:color w:val="auto"/>
          <w:sz w:val="26"/>
          <w:szCs w:val="26"/>
        </w:rPr>
        <w:t>язательств заемщика перед Приморской микрокредитной компанией</w:t>
      </w:r>
      <w:r w:rsidRPr="00C372C6">
        <w:rPr>
          <w:color w:val="auto"/>
          <w:sz w:val="26"/>
          <w:szCs w:val="26"/>
        </w:rPr>
        <w:t xml:space="preserve">, установленный Федеральным законом № 151-ФЗ; </w:t>
      </w:r>
    </w:p>
    <w:p w14:paraId="5ECA4955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14:paraId="116C2E4E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допущены нарушения порядка и условий пользования займами, микрозаймами, выданными </w:t>
      </w:r>
      <w:r w:rsidR="00D55E21" w:rsidRPr="00C372C6">
        <w:rPr>
          <w:color w:val="auto"/>
          <w:sz w:val="26"/>
          <w:szCs w:val="26"/>
        </w:rPr>
        <w:t>Приморской микрокреди</w:t>
      </w:r>
      <w:r w:rsidR="00EF3A03" w:rsidRPr="00C372C6">
        <w:rPr>
          <w:color w:val="auto"/>
          <w:sz w:val="26"/>
          <w:szCs w:val="26"/>
        </w:rPr>
        <w:t>т</w:t>
      </w:r>
      <w:r w:rsidR="00D55E21" w:rsidRPr="00C372C6">
        <w:rPr>
          <w:color w:val="auto"/>
          <w:sz w:val="26"/>
          <w:szCs w:val="26"/>
        </w:rPr>
        <w:t>ной компанией</w:t>
      </w:r>
      <w:r w:rsidRPr="00C372C6">
        <w:rPr>
          <w:color w:val="auto"/>
          <w:sz w:val="26"/>
          <w:szCs w:val="26"/>
        </w:rPr>
        <w:t xml:space="preserve"> ранее</w:t>
      </w:r>
      <w:r w:rsidR="00EB4524" w:rsidRPr="00C372C6">
        <w:rPr>
          <w:color w:val="auto"/>
          <w:sz w:val="26"/>
          <w:szCs w:val="26"/>
        </w:rPr>
        <w:t>;</w:t>
      </w:r>
      <w:r w:rsidRPr="00C372C6">
        <w:rPr>
          <w:color w:val="auto"/>
          <w:sz w:val="26"/>
          <w:szCs w:val="26"/>
        </w:rPr>
        <w:t xml:space="preserve"> </w:t>
      </w:r>
    </w:p>
    <w:p w14:paraId="7E391370" w14:textId="313B157F" w:rsidR="002728C5" w:rsidRPr="00303ACE" w:rsidRDefault="002728C5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3644">
        <w:rPr>
          <w:color w:val="auto"/>
          <w:sz w:val="26"/>
          <w:szCs w:val="26"/>
        </w:rPr>
        <w:t xml:space="preserve">- выявлены негативные тенденции развития </w:t>
      </w:r>
      <w:r w:rsidRPr="00514197">
        <w:rPr>
          <w:color w:val="auto"/>
          <w:sz w:val="26"/>
          <w:szCs w:val="26"/>
        </w:rPr>
        <w:t>бизнеса</w:t>
      </w:r>
      <w:r w:rsidR="00303ACE" w:rsidRPr="00514197">
        <w:rPr>
          <w:color w:val="auto"/>
          <w:sz w:val="26"/>
          <w:szCs w:val="26"/>
        </w:rPr>
        <w:t xml:space="preserve"> за период деятельности субъекта МСП </w:t>
      </w:r>
      <w:r w:rsidR="00303ACE" w:rsidRPr="0012231F">
        <w:rPr>
          <w:color w:val="auto"/>
          <w:sz w:val="26"/>
          <w:szCs w:val="26"/>
        </w:rPr>
        <w:t>за 2019 год</w:t>
      </w:r>
      <w:r w:rsidR="002E21C9" w:rsidRPr="0012231F">
        <w:rPr>
          <w:color w:val="auto"/>
          <w:sz w:val="26"/>
          <w:szCs w:val="26"/>
        </w:rPr>
        <w:t xml:space="preserve"> (убыток по официальной отчетности)</w:t>
      </w:r>
      <w:r w:rsidRPr="0012231F">
        <w:rPr>
          <w:color w:val="auto"/>
          <w:sz w:val="26"/>
          <w:szCs w:val="26"/>
        </w:rPr>
        <w:t>;</w:t>
      </w:r>
    </w:p>
    <w:p w14:paraId="4D87388E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в отношении СМСП либо руководителей, учредителей СМСП (участников, акционеров, членов и т.п. лиц (физических, юридических), являющихся бенефициарными владельцами, имеются: </w:t>
      </w:r>
    </w:p>
    <w:p w14:paraId="57917B5F" w14:textId="77777777" w:rsidR="00E71A30" w:rsidRPr="00C372C6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</w:t>
      </w:r>
      <w:r w:rsidR="00E71A30" w:rsidRPr="00C372C6">
        <w:rPr>
          <w:color w:val="auto"/>
          <w:sz w:val="26"/>
          <w:szCs w:val="26"/>
        </w:rPr>
        <w:t xml:space="preserve"> действующие исполнительные производства; </w:t>
      </w:r>
    </w:p>
    <w:p w14:paraId="0336D8E9" w14:textId="77777777" w:rsidR="00E71A30" w:rsidRPr="00C372C6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</w:t>
      </w:r>
      <w:r w:rsidR="00E71A30" w:rsidRPr="00C372C6">
        <w:rPr>
          <w:color w:val="auto"/>
          <w:sz w:val="26"/>
          <w:szCs w:val="26"/>
        </w:rPr>
        <w:t xml:space="preserve"> судебные разбирательства; </w:t>
      </w:r>
    </w:p>
    <w:p w14:paraId="6A2C1D9C" w14:textId="3A2273F2" w:rsidR="00E71A30" w:rsidRPr="00303ACE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514197">
        <w:rPr>
          <w:color w:val="auto"/>
          <w:sz w:val="26"/>
          <w:szCs w:val="26"/>
        </w:rPr>
        <w:t>-</w:t>
      </w:r>
      <w:r w:rsidR="00E71A30" w:rsidRPr="00514197">
        <w:rPr>
          <w:color w:val="auto"/>
          <w:sz w:val="26"/>
          <w:szCs w:val="26"/>
        </w:rPr>
        <w:t xml:space="preserve"> неисполненные в срок финансовые обязательства перед третьими лицами</w:t>
      </w:r>
      <w:r w:rsidR="00061133" w:rsidRPr="00514197">
        <w:rPr>
          <w:color w:val="auto"/>
          <w:sz w:val="26"/>
          <w:szCs w:val="26"/>
        </w:rPr>
        <w:t xml:space="preserve">, действующие на дату </w:t>
      </w:r>
      <w:r w:rsidR="00303ACE" w:rsidRPr="00514197">
        <w:rPr>
          <w:color w:val="auto"/>
          <w:sz w:val="26"/>
          <w:szCs w:val="26"/>
        </w:rPr>
        <w:t>31.12.2019г.</w:t>
      </w:r>
      <w:r w:rsidR="00E71A30" w:rsidRPr="00514197">
        <w:rPr>
          <w:color w:val="auto"/>
          <w:sz w:val="26"/>
          <w:szCs w:val="26"/>
        </w:rPr>
        <w:t>;</w:t>
      </w:r>
      <w:r w:rsidR="00E71A30" w:rsidRPr="00303ACE">
        <w:rPr>
          <w:color w:val="auto"/>
          <w:sz w:val="26"/>
          <w:szCs w:val="26"/>
        </w:rPr>
        <w:t xml:space="preserve"> </w:t>
      </w:r>
    </w:p>
    <w:p w14:paraId="3978E801" w14:textId="77777777" w:rsidR="00E71A30" w:rsidRPr="00C372C6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</w:t>
      </w:r>
      <w:r w:rsidR="00E71A30" w:rsidRPr="00C372C6">
        <w:rPr>
          <w:color w:val="auto"/>
          <w:sz w:val="26"/>
          <w:szCs w:val="26"/>
        </w:rPr>
        <w:t xml:space="preserve"> выданные, но не предъявленные к исполнению исполнительные документы; </w:t>
      </w:r>
    </w:p>
    <w:p w14:paraId="6E694248" w14:textId="51898520" w:rsidR="00E71A30" w:rsidRDefault="00D55E21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</w:t>
      </w:r>
      <w:r w:rsidR="002B5CCD" w:rsidRPr="00C372C6">
        <w:rPr>
          <w:color w:val="auto"/>
          <w:sz w:val="26"/>
          <w:szCs w:val="26"/>
        </w:rPr>
        <w:t xml:space="preserve"> прочие требования, </w:t>
      </w:r>
      <w:r w:rsidR="00E71A30" w:rsidRPr="00C372C6">
        <w:rPr>
          <w:color w:val="auto"/>
          <w:sz w:val="26"/>
          <w:szCs w:val="26"/>
        </w:rPr>
        <w:t>размер которых способен значительно</w:t>
      </w:r>
      <w:r w:rsidRPr="00C372C6">
        <w:rPr>
          <w:rStyle w:val="ac"/>
          <w:color w:val="auto"/>
          <w:sz w:val="26"/>
          <w:szCs w:val="26"/>
        </w:rPr>
        <w:footnoteReference w:id="3"/>
      </w:r>
      <w:r w:rsidR="00E71A30" w:rsidRPr="00C372C6">
        <w:rPr>
          <w:color w:val="auto"/>
          <w:sz w:val="26"/>
          <w:szCs w:val="26"/>
        </w:rPr>
        <w:t xml:space="preserve"> ухудшить финансовое </w:t>
      </w:r>
      <w:r w:rsidR="0097395F" w:rsidRPr="00C372C6">
        <w:rPr>
          <w:color w:val="auto"/>
          <w:sz w:val="26"/>
          <w:szCs w:val="26"/>
        </w:rPr>
        <w:t>положение</w:t>
      </w:r>
      <w:r w:rsidR="00760ABA" w:rsidRPr="00C372C6">
        <w:rPr>
          <w:color w:val="auto"/>
          <w:sz w:val="26"/>
          <w:szCs w:val="26"/>
        </w:rPr>
        <w:t xml:space="preserve"> СМСП</w:t>
      </w:r>
      <w:r w:rsidR="00E71A30" w:rsidRPr="00C372C6">
        <w:rPr>
          <w:color w:val="auto"/>
          <w:sz w:val="26"/>
          <w:szCs w:val="26"/>
        </w:rPr>
        <w:t xml:space="preserve">. </w:t>
      </w:r>
    </w:p>
    <w:p w14:paraId="23C4FC03" w14:textId="77777777" w:rsidR="001A7B4A" w:rsidRPr="00C372C6" w:rsidRDefault="001A7B4A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5720AEC7" w14:textId="77777777" w:rsidR="00DE58C7" w:rsidRPr="00C372C6" w:rsidRDefault="00E71A30" w:rsidP="00D55E2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372C6">
        <w:rPr>
          <w:b/>
          <w:color w:val="auto"/>
          <w:sz w:val="26"/>
          <w:szCs w:val="26"/>
        </w:rPr>
        <w:lastRenderedPageBreak/>
        <w:t>2.</w:t>
      </w:r>
      <w:r w:rsidR="00C10FE3" w:rsidRPr="00C372C6">
        <w:rPr>
          <w:b/>
          <w:color w:val="auto"/>
          <w:sz w:val="26"/>
          <w:szCs w:val="26"/>
        </w:rPr>
        <w:t>7</w:t>
      </w:r>
      <w:r w:rsidRPr="00C372C6">
        <w:rPr>
          <w:b/>
          <w:color w:val="auto"/>
          <w:sz w:val="26"/>
          <w:szCs w:val="26"/>
        </w:rPr>
        <w:t>. Процентная ставка по заключаемому в соответствии с настоящим</w:t>
      </w:r>
      <w:r w:rsidR="000E5777" w:rsidRPr="00C372C6">
        <w:rPr>
          <w:b/>
          <w:color w:val="auto"/>
          <w:sz w:val="26"/>
          <w:szCs w:val="26"/>
        </w:rPr>
        <w:t>и</w:t>
      </w:r>
      <w:r w:rsidRPr="00C372C6">
        <w:rPr>
          <w:b/>
          <w:color w:val="auto"/>
          <w:sz w:val="26"/>
          <w:szCs w:val="26"/>
        </w:rPr>
        <w:t xml:space="preserve"> П</w:t>
      </w:r>
      <w:r w:rsidR="000E5777" w:rsidRPr="00C372C6">
        <w:rPr>
          <w:b/>
          <w:color w:val="auto"/>
          <w:sz w:val="26"/>
          <w:szCs w:val="26"/>
        </w:rPr>
        <w:t>равилами</w:t>
      </w:r>
      <w:r w:rsidRPr="00C372C6">
        <w:rPr>
          <w:b/>
          <w:color w:val="auto"/>
          <w:sz w:val="26"/>
          <w:szCs w:val="26"/>
        </w:rPr>
        <w:t xml:space="preserve"> договору микрозайма составляет</w:t>
      </w:r>
      <w:r w:rsidR="007F7F43" w:rsidRPr="00C372C6">
        <w:rPr>
          <w:b/>
          <w:color w:val="auto"/>
          <w:sz w:val="26"/>
          <w:szCs w:val="26"/>
        </w:rPr>
        <w:t>:</w:t>
      </w:r>
      <w:r w:rsidR="00324178" w:rsidRPr="00C372C6">
        <w:rPr>
          <w:b/>
          <w:color w:val="auto"/>
          <w:sz w:val="26"/>
          <w:szCs w:val="26"/>
        </w:rPr>
        <w:t xml:space="preserve"> </w:t>
      </w:r>
    </w:p>
    <w:p w14:paraId="1BDDF46B" w14:textId="48EE8915" w:rsidR="00344E22" w:rsidRPr="0012231F" w:rsidRDefault="00055099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2.7.1.</w:t>
      </w:r>
      <w:r w:rsidR="009C1F1E" w:rsidRPr="0012231F">
        <w:rPr>
          <w:color w:val="auto"/>
          <w:sz w:val="26"/>
          <w:szCs w:val="26"/>
        </w:rPr>
        <w:t xml:space="preserve"> </w:t>
      </w:r>
      <w:r w:rsidR="00514197" w:rsidRPr="0012231F">
        <w:rPr>
          <w:b/>
          <w:bCs/>
          <w:color w:val="auto"/>
          <w:sz w:val="26"/>
          <w:szCs w:val="26"/>
        </w:rPr>
        <w:t>0,</w:t>
      </w:r>
      <w:r w:rsidR="00227F12" w:rsidRPr="0012231F">
        <w:rPr>
          <w:b/>
          <w:bCs/>
          <w:color w:val="auto"/>
          <w:sz w:val="26"/>
          <w:szCs w:val="26"/>
        </w:rPr>
        <w:t>5</w:t>
      </w:r>
      <w:r w:rsidR="00EB4524" w:rsidRPr="0012231F">
        <w:rPr>
          <w:b/>
          <w:bCs/>
          <w:color w:val="auto"/>
          <w:sz w:val="26"/>
          <w:szCs w:val="26"/>
        </w:rPr>
        <w:t xml:space="preserve">% </w:t>
      </w:r>
      <w:r w:rsidR="00344E22" w:rsidRPr="0012231F">
        <w:rPr>
          <w:b/>
          <w:bCs/>
          <w:color w:val="auto"/>
          <w:sz w:val="26"/>
          <w:szCs w:val="26"/>
        </w:rPr>
        <w:t>годовых</w:t>
      </w:r>
      <w:r w:rsidR="00344E22" w:rsidRPr="0012231F">
        <w:rPr>
          <w:color w:val="auto"/>
          <w:sz w:val="26"/>
          <w:szCs w:val="26"/>
        </w:rPr>
        <w:t xml:space="preserve"> на весь период действия договора займа</w:t>
      </w:r>
      <w:r w:rsidR="00EB4524" w:rsidRPr="0012231F">
        <w:rPr>
          <w:color w:val="auto"/>
          <w:sz w:val="26"/>
          <w:szCs w:val="26"/>
        </w:rPr>
        <w:t xml:space="preserve"> при сумме займа от 10 000 рублей до 300 000 рублей</w:t>
      </w:r>
      <w:r w:rsidR="00F21884" w:rsidRPr="0012231F">
        <w:rPr>
          <w:color w:val="auto"/>
          <w:sz w:val="26"/>
          <w:szCs w:val="26"/>
        </w:rPr>
        <w:t>,</w:t>
      </w:r>
      <w:r w:rsidR="00EB4524" w:rsidRPr="0012231F">
        <w:rPr>
          <w:color w:val="auto"/>
          <w:sz w:val="26"/>
          <w:szCs w:val="26"/>
        </w:rPr>
        <w:t xml:space="preserve"> срок займа – от 1 мес. до 12 мес.</w:t>
      </w:r>
      <w:r w:rsidR="00F21884" w:rsidRPr="0012231F">
        <w:rPr>
          <w:color w:val="auto"/>
          <w:sz w:val="26"/>
          <w:szCs w:val="26"/>
        </w:rPr>
        <w:t xml:space="preserve"> (п. 2 Таблицы 1 Раздела 3 настоящих Правил)</w:t>
      </w:r>
      <w:r w:rsidR="00344E22" w:rsidRPr="0012231F">
        <w:rPr>
          <w:color w:val="auto"/>
          <w:sz w:val="26"/>
          <w:szCs w:val="26"/>
        </w:rPr>
        <w:t>;</w:t>
      </w:r>
    </w:p>
    <w:p w14:paraId="5BC06F73" w14:textId="1BC9991B" w:rsidR="00B6607E" w:rsidRPr="0012231F" w:rsidRDefault="00B6607E" w:rsidP="00B6607E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12231F">
        <w:rPr>
          <w:color w:val="auto"/>
          <w:sz w:val="26"/>
          <w:szCs w:val="26"/>
        </w:rPr>
        <w:t xml:space="preserve">2.7.2. </w:t>
      </w:r>
      <w:r w:rsidR="00514197" w:rsidRPr="0012231F">
        <w:rPr>
          <w:b/>
          <w:bCs/>
          <w:color w:val="auto"/>
          <w:sz w:val="26"/>
          <w:szCs w:val="26"/>
        </w:rPr>
        <w:t>0,</w:t>
      </w:r>
      <w:r w:rsidR="00227F12" w:rsidRPr="0012231F">
        <w:rPr>
          <w:b/>
          <w:bCs/>
          <w:color w:val="auto"/>
          <w:sz w:val="26"/>
          <w:szCs w:val="26"/>
        </w:rPr>
        <w:t>5</w:t>
      </w:r>
      <w:r w:rsidR="00514197" w:rsidRPr="0012231F">
        <w:rPr>
          <w:b/>
          <w:bCs/>
          <w:color w:val="auto"/>
          <w:sz w:val="26"/>
          <w:szCs w:val="26"/>
        </w:rPr>
        <w:t xml:space="preserve">% годовых </w:t>
      </w:r>
      <w:r w:rsidRPr="0012231F">
        <w:rPr>
          <w:b/>
          <w:bCs/>
          <w:color w:val="auto"/>
          <w:sz w:val="26"/>
          <w:szCs w:val="26"/>
        </w:rPr>
        <w:t>на 12 месяцев</w:t>
      </w:r>
      <w:r w:rsidRPr="0012231F">
        <w:rPr>
          <w:color w:val="auto"/>
          <w:sz w:val="26"/>
          <w:szCs w:val="26"/>
        </w:rPr>
        <w:t xml:space="preserve"> с момента предоставления займа </w:t>
      </w:r>
      <w:r w:rsidRPr="0012231F">
        <w:rPr>
          <w:b/>
          <w:bCs/>
          <w:color w:val="auto"/>
          <w:sz w:val="26"/>
          <w:szCs w:val="26"/>
        </w:rPr>
        <w:t>и ключевая ставка Банка России, действующая на момент заключения договора займа, на оставшийся срок займа</w:t>
      </w:r>
      <w:r w:rsidRPr="0012231F">
        <w:rPr>
          <w:color w:val="auto"/>
          <w:sz w:val="26"/>
          <w:szCs w:val="26"/>
        </w:rPr>
        <w:t xml:space="preserve"> (пункт 3 Таблицы 1</w:t>
      </w:r>
      <w:r w:rsidRPr="0012231F">
        <w:rPr>
          <w:bCs/>
          <w:color w:val="auto"/>
          <w:sz w:val="26"/>
          <w:szCs w:val="26"/>
        </w:rPr>
        <w:t xml:space="preserve"> Раздела 3 настоящих </w:t>
      </w:r>
      <w:r w:rsidRPr="0012231F">
        <w:rPr>
          <w:bCs/>
          <w:sz w:val="26"/>
          <w:szCs w:val="26"/>
        </w:rPr>
        <w:t xml:space="preserve">Правил: сумма займа </w:t>
      </w:r>
      <w:r w:rsidRPr="0012231F">
        <w:rPr>
          <w:b/>
          <w:sz w:val="26"/>
          <w:szCs w:val="26"/>
        </w:rPr>
        <w:t xml:space="preserve">от 300 001 до </w:t>
      </w:r>
      <w:bookmarkStart w:id="1" w:name="_Hlk39756409"/>
      <w:r w:rsidR="006D4669" w:rsidRPr="0012231F">
        <w:rPr>
          <w:b/>
          <w:sz w:val="26"/>
          <w:szCs w:val="26"/>
        </w:rPr>
        <w:t>2</w:t>
      </w:r>
      <w:r w:rsidRPr="0012231F">
        <w:rPr>
          <w:b/>
          <w:sz w:val="26"/>
          <w:szCs w:val="26"/>
        </w:rPr>
        <w:t> </w:t>
      </w:r>
      <w:r w:rsidR="00BD6D52" w:rsidRPr="0012231F">
        <w:rPr>
          <w:b/>
          <w:sz w:val="26"/>
          <w:szCs w:val="26"/>
        </w:rPr>
        <w:t>5</w:t>
      </w:r>
      <w:r w:rsidRPr="0012231F">
        <w:rPr>
          <w:b/>
          <w:sz w:val="26"/>
          <w:szCs w:val="26"/>
        </w:rPr>
        <w:t xml:space="preserve">00 000 </w:t>
      </w:r>
      <w:bookmarkEnd w:id="1"/>
      <w:r w:rsidRPr="0012231F">
        <w:rPr>
          <w:b/>
          <w:sz w:val="26"/>
          <w:szCs w:val="26"/>
        </w:rPr>
        <w:t>рублей</w:t>
      </w:r>
      <w:r w:rsidRPr="0012231F">
        <w:rPr>
          <w:bCs/>
          <w:sz w:val="26"/>
          <w:szCs w:val="26"/>
        </w:rPr>
        <w:t xml:space="preserve">, срок займа </w:t>
      </w:r>
      <w:r w:rsidRPr="0012231F">
        <w:rPr>
          <w:b/>
          <w:sz w:val="26"/>
          <w:szCs w:val="26"/>
        </w:rPr>
        <w:t xml:space="preserve">от 1 мес. до </w:t>
      </w:r>
      <w:r w:rsidR="00514197" w:rsidRPr="0012231F">
        <w:rPr>
          <w:b/>
          <w:sz w:val="26"/>
          <w:szCs w:val="26"/>
        </w:rPr>
        <w:t>24</w:t>
      </w:r>
      <w:r w:rsidRPr="0012231F">
        <w:rPr>
          <w:b/>
          <w:sz w:val="26"/>
          <w:szCs w:val="26"/>
        </w:rPr>
        <w:t xml:space="preserve"> мес.)</w:t>
      </w:r>
      <w:r w:rsidRPr="0012231F">
        <w:rPr>
          <w:bCs/>
          <w:sz w:val="26"/>
          <w:szCs w:val="26"/>
        </w:rPr>
        <w:t xml:space="preserve"> – </w:t>
      </w:r>
      <w:r w:rsidRPr="0012231F">
        <w:rPr>
          <w:b/>
          <w:bCs/>
          <w:sz w:val="26"/>
          <w:szCs w:val="26"/>
        </w:rPr>
        <w:t xml:space="preserve">для СМСП, не относящихся к СМСП, указанных в пункте 2.7.3. настоящих Правил; </w:t>
      </w:r>
    </w:p>
    <w:p w14:paraId="008080D3" w14:textId="3337B732" w:rsidR="00B6607E" w:rsidRPr="00C372C6" w:rsidRDefault="00B6607E" w:rsidP="00B6607E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12231F">
        <w:rPr>
          <w:bCs/>
          <w:sz w:val="26"/>
          <w:szCs w:val="26"/>
        </w:rPr>
        <w:t xml:space="preserve">2.7.3. </w:t>
      </w:r>
      <w:r w:rsidR="00514197" w:rsidRPr="0012231F">
        <w:rPr>
          <w:b/>
          <w:bCs/>
          <w:color w:val="auto"/>
          <w:sz w:val="26"/>
          <w:szCs w:val="26"/>
        </w:rPr>
        <w:t>0,</w:t>
      </w:r>
      <w:r w:rsidR="00227F12" w:rsidRPr="0012231F">
        <w:rPr>
          <w:b/>
          <w:bCs/>
          <w:color w:val="auto"/>
          <w:sz w:val="26"/>
          <w:szCs w:val="26"/>
        </w:rPr>
        <w:t>5</w:t>
      </w:r>
      <w:r w:rsidR="00514197" w:rsidRPr="0012231F">
        <w:rPr>
          <w:b/>
          <w:bCs/>
          <w:color w:val="auto"/>
          <w:sz w:val="26"/>
          <w:szCs w:val="26"/>
        </w:rPr>
        <w:t xml:space="preserve">% годовых </w:t>
      </w:r>
      <w:r w:rsidRPr="0012231F">
        <w:rPr>
          <w:b/>
          <w:bCs/>
          <w:sz w:val="26"/>
          <w:szCs w:val="26"/>
        </w:rPr>
        <w:t>на 12 месяцев</w:t>
      </w:r>
      <w:r w:rsidRPr="0012231F">
        <w:rPr>
          <w:bCs/>
          <w:sz w:val="26"/>
          <w:szCs w:val="26"/>
        </w:rPr>
        <w:t xml:space="preserve"> с момента предоставления займа и </w:t>
      </w:r>
      <w:r w:rsidRPr="0012231F">
        <w:rPr>
          <w:b/>
          <w:bCs/>
          <w:sz w:val="26"/>
          <w:szCs w:val="26"/>
        </w:rPr>
        <w:t>одна вторая ключевой ставки Банка России</w:t>
      </w:r>
      <w:r w:rsidRPr="0012231F">
        <w:rPr>
          <w:bCs/>
          <w:sz w:val="26"/>
          <w:szCs w:val="26"/>
        </w:rPr>
        <w:t xml:space="preserve">, </w:t>
      </w:r>
      <w:r w:rsidRPr="0012231F">
        <w:rPr>
          <w:b/>
          <w:bCs/>
          <w:sz w:val="26"/>
          <w:szCs w:val="26"/>
        </w:rPr>
        <w:t>действующая на момент заключения договора займа,</w:t>
      </w:r>
      <w:r w:rsidRPr="0012231F">
        <w:rPr>
          <w:bCs/>
          <w:sz w:val="26"/>
          <w:szCs w:val="26"/>
        </w:rPr>
        <w:t xml:space="preserve"> на оставшийся срок займа (пункт 3 Таблицы 1 Раздела 3 настоящих Правил: сумма займа </w:t>
      </w:r>
      <w:r w:rsidRPr="0012231F">
        <w:rPr>
          <w:b/>
          <w:sz w:val="26"/>
          <w:szCs w:val="26"/>
        </w:rPr>
        <w:t xml:space="preserve">от 300 001 до </w:t>
      </w:r>
      <w:r w:rsidR="00BD6D52" w:rsidRPr="0012231F">
        <w:rPr>
          <w:b/>
          <w:sz w:val="26"/>
          <w:szCs w:val="26"/>
        </w:rPr>
        <w:t xml:space="preserve">2 500 000 </w:t>
      </w:r>
      <w:r w:rsidRPr="0012231F">
        <w:rPr>
          <w:b/>
          <w:sz w:val="26"/>
          <w:szCs w:val="26"/>
        </w:rPr>
        <w:t>рублей</w:t>
      </w:r>
      <w:r w:rsidRPr="0012231F">
        <w:rPr>
          <w:bCs/>
          <w:sz w:val="26"/>
          <w:szCs w:val="26"/>
        </w:rPr>
        <w:t xml:space="preserve">, срок займа </w:t>
      </w:r>
      <w:r w:rsidRPr="0012231F">
        <w:rPr>
          <w:b/>
          <w:sz w:val="26"/>
          <w:szCs w:val="26"/>
        </w:rPr>
        <w:t xml:space="preserve">от 1 мес. до </w:t>
      </w:r>
      <w:r w:rsidR="00514197" w:rsidRPr="0012231F">
        <w:rPr>
          <w:b/>
          <w:sz w:val="26"/>
          <w:szCs w:val="26"/>
        </w:rPr>
        <w:t>24</w:t>
      </w:r>
      <w:r w:rsidRPr="0012231F">
        <w:rPr>
          <w:b/>
          <w:sz w:val="26"/>
          <w:szCs w:val="26"/>
        </w:rPr>
        <w:t xml:space="preserve"> мес.</w:t>
      </w:r>
      <w:r w:rsidRPr="0012231F">
        <w:rPr>
          <w:bCs/>
          <w:sz w:val="26"/>
          <w:szCs w:val="26"/>
        </w:rPr>
        <w:t xml:space="preserve">) – </w:t>
      </w:r>
      <w:r w:rsidRPr="0012231F">
        <w:rPr>
          <w:b/>
          <w:bCs/>
          <w:sz w:val="26"/>
          <w:szCs w:val="26"/>
        </w:rPr>
        <w:t>для СМСП моногородов Приморского края, осуществляющих деятельность, относящуюся к одному</w:t>
      </w:r>
      <w:r w:rsidRPr="00C372C6">
        <w:rPr>
          <w:b/>
          <w:bCs/>
          <w:sz w:val="26"/>
          <w:szCs w:val="26"/>
        </w:rPr>
        <w:t xml:space="preserve"> или нескольким приоритетным проектам, указанным в пункте 1.5 настоящих Правил.</w:t>
      </w:r>
    </w:p>
    <w:p w14:paraId="58EFA7BD" w14:textId="77777777" w:rsidR="00207798" w:rsidRPr="00C372C6" w:rsidRDefault="0019704C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t>В случае допущения заемщиком просрочки по оплате ежемесячного платежа по оплате процентов либо по оплате основного долга, процентная ставка со дня, следующего за днем допущения просрочки и до момента полного возврата займа и процентов по нему, изменяется и составляет</w:t>
      </w:r>
      <w:r w:rsidR="00207798" w:rsidRPr="00C372C6">
        <w:rPr>
          <w:bCs/>
          <w:sz w:val="26"/>
          <w:szCs w:val="26"/>
        </w:rPr>
        <w:t>:</w:t>
      </w:r>
    </w:p>
    <w:p w14:paraId="7D02E07D" w14:textId="77777777" w:rsidR="00207798" w:rsidRPr="00C372C6" w:rsidRDefault="00207798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t>-</w:t>
      </w:r>
      <w:r w:rsidR="0019704C" w:rsidRPr="00C372C6">
        <w:rPr>
          <w:bCs/>
          <w:sz w:val="26"/>
          <w:szCs w:val="26"/>
        </w:rPr>
        <w:t xml:space="preserve"> ключевую ставку Банка России вне зависимости от факта погашения просрочки</w:t>
      </w:r>
      <w:r w:rsidRPr="00C372C6">
        <w:rPr>
          <w:bCs/>
          <w:sz w:val="26"/>
          <w:szCs w:val="26"/>
        </w:rPr>
        <w:t xml:space="preserve"> – для СМСП, получивших </w:t>
      </w:r>
      <w:r w:rsidR="008B76EC" w:rsidRPr="00C372C6">
        <w:rPr>
          <w:bCs/>
          <w:sz w:val="26"/>
          <w:szCs w:val="26"/>
        </w:rPr>
        <w:t>микро</w:t>
      </w:r>
      <w:r w:rsidRPr="00C372C6">
        <w:rPr>
          <w:bCs/>
          <w:sz w:val="26"/>
          <w:szCs w:val="26"/>
        </w:rPr>
        <w:t>займ на условиях, указанных в пунктах 2.7.1. и 2.7.2 настоящих Правил;</w:t>
      </w:r>
    </w:p>
    <w:p w14:paraId="726B0BA6" w14:textId="7B172805" w:rsidR="0019704C" w:rsidRDefault="00207798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t xml:space="preserve">- одну вторую ключевой ставки Банка России вне зависимости от факта погашения просрочки – для СМСП, получивших </w:t>
      </w:r>
      <w:r w:rsidR="008B76EC" w:rsidRPr="00C372C6">
        <w:rPr>
          <w:bCs/>
          <w:sz w:val="26"/>
          <w:szCs w:val="26"/>
        </w:rPr>
        <w:t>микро</w:t>
      </w:r>
      <w:r w:rsidRPr="00C372C6">
        <w:rPr>
          <w:bCs/>
          <w:sz w:val="26"/>
          <w:szCs w:val="26"/>
        </w:rPr>
        <w:t>займ на условиях, указанных в пункте 2.7.3. настоящих Правил.</w:t>
      </w:r>
    </w:p>
    <w:p w14:paraId="0E6AA0C9" w14:textId="77777777" w:rsidR="00091562" w:rsidRPr="0012231F" w:rsidRDefault="00091562" w:rsidP="00091562">
      <w:pPr>
        <w:pStyle w:val="Default"/>
        <w:ind w:firstLine="709"/>
        <w:jc w:val="both"/>
        <w:rPr>
          <w:bCs/>
          <w:sz w:val="26"/>
          <w:szCs w:val="26"/>
        </w:rPr>
      </w:pPr>
      <w:r w:rsidRPr="0012231F">
        <w:rPr>
          <w:bCs/>
          <w:sz w:val="26"/>
          <w:szCs w:val="26"/>
        </w:rPr>
        <w:t>В случае выдачи займа на цели рефинансирования кредита/займа под залоговое обеспечение рефинансируемого кредита/займа, срок перерегистрации залога движимого имущества не может превышать 10 рабочих дней, а срок перерегистрации недвижимого имущества не может превышать 60 календарных дней; в случае нарушения сроков перерегистрации залогового имущества Приморская микрокредитная компания оставляет за собой право выставить требование к СМСП о полном досрочном погашении займа, предоставленного Приморской микрокредитной компанией с целью рефинансирования.</w:t>
      </w:r>
    </w:p>
    <w:p w14:paraId="426735A9" w14:textId="77777777" w:rsidR="00091562" w:rsidRPr="0012231F" w:rsidRDefault="00091562" w:rsidP="00344E22">
      <w:pPr>
        <w:pStyle w:val="Default"/>
        <w:ind w:firstLine="709"/>
        <w:jc w:val="both"/>
        <w:rPr>
          <w:bCs/>
          <w:sz w:val="26"/>
          <w:szCs w:val="26"/>
        </w:rPr>
      </w:pPr>
    </w:p>
    <w:p w14:paraId="29E2C940" w14:textId="5563C12D" w:rsidR="000604A9" w:rsidRPr="0012231F" w:rsidRDefault="00E71A30" w:rsidP="00805DB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 xml:space="preserve">2.8. </w:t>
      </w:r>
      <w:r w:rsidR="000604A9" w:rsidRPr="0012231F">
        <w:rPr>
          <w:color w:val="auto"/>
          <w:sz w:val="26"/>
          <w:szCs w:val="26"/>
        </w:rPr>
        <w:t>С</w:t>
      </w:r>
      <w:r w:rsidRPr="0012231F">
        <w:rPr>
          <w:color w:val="auto"/>
          <w:sz w:val="26"/>
          <w:szCs w:val="26"/>
        </w:rPr>
        <w:t>умма микрозайма, предоставляемая СМСП в соответствии с на</w:t>
      </w:r>
      <w:r w:rsidR="00E25747" w:rsidRPr="0012231F">
        <w:rPr>
          <w:color w:val="auto"/>
          <w:sz w:val="26"/>
          <w:szCs w:val="26"/>
        </w:rPr>
        <w:t>стоящим</w:t>
      </w:r>
      <w:r w:rsidR="000E5777" w:rsidRPr="0012231F">
        <w:rPr>
          <w:color w:val="auto"/>
          <w:sz w:val="26"/>
          <w:szCs w:val="26"/>
        </w:rPr>
        <w:t>и</w:t>
      </w:r>
      <w:r w:rsidR="00E25747" w:rsidRPr="0012231F">
        <w:rPr>
          <w:color w:val="auto"/>
          <w:sz w:val="26"/>
          <w:szCs w:val="26"/>
        </w:rPr>
        <w:t xml:space="preserve"> П</w:t>
      </w:r>
      <w:r w:rsidR="000E5777" w:rsidRPr="0012231F">
        <w:rPr>
          <w:color w:val="auto"/>
          <w:sz w:val="26"/>
          <w:szCs w:val="26"/>
        </w:rPr>
        <w:t>равилами</w:t>
      </w:r>
      <w:r w:rsidR="00E25747" w:rsidRPr="0012231F">
        <w:rPr>
          <w:color w:val="auto"/>
          <w:sz w:val="26"/>
          <w:szCs w:val="26"/>
        </w:rPr>
        <w:t>, составляет</w:t>
      </w:r>
      <w:r w:rsidR="000604A9" w:rsidRPr="0012231F">
        <w:rPr>
          <w:color w:val="auto"/>
          <w:sz w:val="26"/>
          <w:szCs w:val="26"/>
        </w:rPr>
        <w:t xml:space="preserve">: </w:t>
      </w:r>
      <w:r w:rsidR="000604A9" w:rsidRPr="0012231F">
        <w:rPr>
          <w:b/>
          <w:bCs/>
          <w:color w:val="auto"/>
          <w:sz w:val="26"/>
          <w:szCs w:val="26"/>
        </w:rPr>
        <w:t xml:space="preserve">от 10 000 рублей до </w:t>
      </w:r>
      <w:r w:rsidR="00BD6D52" w:rsidRPr="0012231F">
        <w:rPr>
          <w:b/>
          <w:sz w:val="26"/>
          <w:szCs w:val="26"/>
        </w:rPr>
        <w:t xml:space="preserve">2 500 000 </w:t>
      </w:r>
      <w:r w:rsidR="000604A9" w:rsidRPr="0012231F">
        <w:rPr>
          <w:b/>
          <w:bCs/>
          <w:color w:val="auto"/>
          <w:sz w:val="26"/>
          <w:szCs w:val="26"/>
        </w:rPr>
        <w:t>рублей.</w:t>
      </w:r>
    </w:p>
    <w:p w14:paraId="49C9E02A" w14:textId="3FB7B4F3" w:rsidR="00A40459" w:rsidRPr="00A40459" w:rsidRDefault="00CD467F" w:rsidP="00A40459">
      <w:pPr>
        <w:pStyle w:val="Default"/>
        <w:ind w:firstLine="709"/>
        <w:jc w:val="both"/>
        <w:rPr>
          <w:sz w:val="26"/>
          <w:szCs w:val="26"/>
        </w:rPr>
      </w:pPr>
      <w:r w:rsidRPr="0012231F">
        <w:rPr>
          <w:color w:val="auto"/>
          <w:sz w:val="26"/>
          <w:szCs w:val="26"/>
        </w:rPr>
        <w:t xml:space="preserve">При этом сумма займа без залогового обеспечения </w:t>
      </w:r>
      <w:r w:rsidR="00A40459" w:rsidRPr="0012231F">
        <w:rPr>
          <w:color w:val="auto"/>
          <w:sz w:val="26"/>
          <w:szCs w:val="26"/>
        </w:rPr>
        <w:t xml:space="preserve">не может </w:t>
      </w:r>
      <w:r w:rsidRPr="0012231F">
        <w:rPr>
          <w:color w:val="auto"/>
          <w:sz w:val="26"/>
          <w:szCs w:val="26"/>
        </w:rPr>
        <w:t>составля</w:t>
      </w:r>
      <w:r w:rsidR="00A40459" w:rsidRPr="0012231F">
        <w:rPr>
          <w:color w:val="auto"/>
          <w:sz w:val="26"/>
          <w:szCs w:val="26"/>
        </w:rPr>
        <w:t>ть</w:t>
      </w:r>
      <w:r w:rsidRPr="0012231F">
        <w:rPr>
          <w:color w:val="auto"/>
          <w:sz w:val="26"/>
          <w:szCs w:val="26"/>
        </w:rPr>
        <w:t xml:space="preserve">  более 2-х кратного размера среднемесячной выручки за 2019 год и не более 300 000 рублей, а сумма займа при наличии залогового обеспечения/залогового обеспечения и поручительства Гарантийного Фонда Приморского края – не более 4-х кратного размера среднемесячной выручки за 2019 год и не более 2 </w:t>
      </w:r>
      <w:r w:rsidR="00091562" w:rsidRPr="0012231F">
        <w:rPr>
          <w:color w:val="auto"/>
          <w:sz w:val="26"/>
          <w:szCs w:val="26"/>
        </w:rPr>
        <w:t>5</w:t>
      </w:r>
      <w:r w:rsidRPr="0012231F">
        <w:rPr>
          <w:color w:val="auto"/>
          <w:sz w:val="26"/>
          <w:szCs w:val="26"/>
        </w:rPr>
        <w:t>00 000 руб.</w:t>
      </w:r>
      <w:r w:rsidR="00A40459" w:rsidRPr="0012231F">
        <w:rPr>
          <w:color w:val="auto"/>
          <w:sz w:val="26"/>
          <w:szCs w:val="26"/>
        </w:rPr>
        <w:t xml:space="preserve"> При этом, расчет максимальной </w:t>
      </w:r>
      <w:r w:rsidR="00A40459" w:rsidRPr="0012231F">
        <w:rPr>
          <w:sz w:val="26"/>
          <w:szCs w:val="26"/>
        </w:rPr>
        <w:t>суммы микрозайма производится на основе следующих данных:  официальной бухгалтерской (финансовой) отчетности за 2019 год (форма 1, форма 2), сданных в ИНФС</w:t>
      </w:r>
      <w:r w:rsidR="00B85EB9" w:rsidRPr="0012231F">
        <w:rPr>
          <w:sz w:val="26"/>
          <w:szCs w:val="26"/>
        </w:rPr>
        <w:t xml:space="preserve">; </w:t>
      </w:r>
      <w:r w:rsidR="00A40459" w:rsidRPr="0012231F">
        <w:rPr>
          <w:sz w:val="26"/>
          <w:szCs w:val="26"/>
        </w:rPr>
        <w:t>налоговых деклараций за 2019 год</w:t>
      </w:r>
      <w:r w:rsidR="00B85EB9" w:rsidRPr="0012231F">
        <w:rPr>
          <w:sz w:val="26"/>
          <w:szCs w:val="26"/>
        </w:rPr>
        <w:t>;</w:t>
      </w:r>
      <w:r w:rsidR="00A40459" w:rsidRPr="0012231F">
        <w:rPr>
          <w:sz w:val="26"/>
          <w:szCs w:val="26"/>
        </w:rPr>
        <w:t xml:space="preserve"> </w:t>
      </w:r>
      <w:r w:rsidR="00A40459" w:rsidRPr="0012231F">
        <w:rPr>
          <w:sz w:val="26"/>
          <w:szCs w:val="26"/>
        </w:rPr>
        <w:lastRenderedPageBreak/>
        <w:t>выписок по расчетному счету/расчетным счетам СМСП, открытым в коммерческом банке/коммерческих банках.</w:t>
      </w:r>
    </w:p>
    <w:p w14:paraId="7C4F6620" w14:textId="77777777" w:rsidR="00D52D5D" w:rsidRPr="00C372C6" w:rsidRDefault="00D52D5D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2.9. </w:t>
      </w:r>
      <w:bookmarkStart w:id="2" w:name="_Hlk30438270"/>
      <w:r w:rsidRPr="00C372C6">
        <w:rPr>
          <w:color w:val="auto"/>
          <w:sz w:val="26"/>
          <w:szCs w:val="26"/>
        </w:rPr>
        <w:t>СМСП может заключить с Приморской микрокредитной компанией несколько договоров микрозаймов на разные цели по одной или нескольким программам кредитования (Правилам предоставления микрозаймов), при одновременном соблюдении следующих условий:</w:t>
      </w:r>
    </w:p>
    <w:p w14:paraId="0D0DDD94" w14:textId="77777777" w:rsidR="00D52D5D" w:rsidRPr="00C372C6" w:rsidRDefault="00D52D5D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итоговая сумма займов без залогового обеспечения в разрезе каждой из программ кредитования не может превышать максимальную сумму займа без залогового обеспечения, установленную для каждой из программ Правилами предоставления микрозаймов;</w:t>
      </w:r>
    </w:p>
    <w:p w14:paraId="67FA254B" w14:textId="1B81F487" w:rsidR="00D52D5D" w:rsidRDefault="00D52D5D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общий остаток ссудной задолженности СМСП перед Приморской микрокредитной компанией по всем действующим договорам микрозаймов (не включая проценты за пользование микрозайм</w:t>
      </w:r>
      <w:r w:rsidR="003B07FC" w:rsidRPr="00C372C6">
        <w:rPr>
          <w:color w:val="auto"/>
          <w:sz w:val="26"/>
          <w:szCs w:val="26"/>
        </w:rPr>
        <w:t>а</w:t>
      </w:r>
      <w:r w:rsidRPr="00C372C6">
        <w:rPr>
          <w:color w:val="auto"/>
          <w:sz w:val="26"/>
          <w:szCs w:val="26"/>
        </w:rPr>
        <w:t>м</w:t>
      </w:r>
      <w:r w:rsidR="003B07FC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>) не может превышать 5 000 000 рублей</w:t>
      </w:r>
      <w:r w:rsidR="00231D5F" w:rsidRPr="00231D5F">
        <w:rPr>
          <w:color w:val="auto"/>
          <w:sz w:val="26"/>
          <w:szCs w:val="26"/>
        </w:rPr>
        <w:t>;</w:t>
      </w:r>
      <w:r w:rsidRPr="00C372C6">
        <w:rPr>
          <w:color w:val="auto"/>
          <w:sz w:val="26"/>
          <w:szCs w:val="26"/>
        </w:rPr>
        <w:t xml:space="preserve"> </w:t>
      </w:r>
    </w:p>
    <w:p w14:paraId="35AE84FF" w14:textId="089CE3FB" w:rsidR="00BD6D52" w:rsidRPr="0012231F" w:rsidRDefault="00BD6D52" w:rsidP="00BD6D5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-по программе «Антикризисный» СМСП может получить несколько займов на разные цели;</w:t>
      </w:r>
    </w:p>
    <w:p w14:paraId="69827681" w14:textId="556E7455" w:rsidR="00BD6D52" w:rsidRPr="0012231F" w:rsidRDefault="00BD6D52" w:rsidP="00BD6D5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при наличии у СМСП действующих беззалоговых обязательств перед Приморской микрокредитной компанией по микрозайму «Антикризисный», второй микрозайм по программе «Антикризисный» предоставляется только при условии предоставления залогового обеспечения, либо залогового обеспечения и поручительства Гарантийного Фонда Приморского края;</w:t>
      </w:r>
    </w:p>
    <w:p w14:paraId="688FBAA6" w14:textId="770B0218" w:rsidR="00227F12" w:rsidRPr="0012231F" w:rsidRDefault="00227F12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СМСП, имеющий действующий договор займа по программе «Антикризисный» не может оформить договор займа по программе «Специальное предложение»;</w:t>
      </w:r>
    </w:p>
    <w:p w14:paraId="184425C6" w14:textId="5293643A" w:rsidR="00227F12" w:rsidRPr="0012231F" w:rsidRDefault="00227F12" w:rsidP="00227F1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СМСП, имеющий действующий договор займа по программе «Специальное предложение» не может оформить договор займа по программе «Антикризисный».</w:t>
      </w:r>
    </w:p>
    <w:p w14:paraId="69BF03EE" w14:textId="77777777" w:rsidR="00227F12" w:rsidRPr="0012231F" w:rsidRDefault="00227F12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</w:p>
    <w:bookmarkEnd w:id="2"/>
    <w:p w14:paraId="0275A6BC" w14:textId="39A88B71" w:rsidR="003B07FC" w:rsidRPr="0012231F" w:rsidRDefault="00D52D5D" w:rsidP="00D52D5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2231F">
        <w:rPr>
          <w:b/>
          <w:color w:val="auto"/>
          <w:sz w:val="26"/>
          <w:szCs w:val="26"/>
        </w:rPr>
        <w:t>2.10.</w:t>
      </w:r>
      <w:r w:rsidRPr="0012231F">
        <w:rPr>
          <w:color w:val="auto"/>
          <w:sz w:val="26"/>
          <w:szCs w:val="26"/>
        </w:rPr>
        <w:t xml:space="preserve"> </w:t>
      </w:r>
      <w:r w:rsidRPr="0012231F">
        <w:rPr>
          <w:b/>
          <w:color w:val="auto"/>
          <w:sz w:val="26"/>
          <w:szCs w:val="26"/>
        </w:rPr>
        <w:t>Срок, на который предоставляется микрозаем</w:t>
      </w:r>
      <w:r w:rsidR="003B07FC" w:rsidRPr="0012231F">
        <w:rPr>
          <w:b/>
          <w:color w:val="auto"/>
          <w:sz w:val="26"/>
          <w:szCs w:val="26"/>
        </w:rPr>
        <w:t xml:space="preserve"> по программе «</w:t>
      </w:r>
      <w:r w:rsidR="00514197" w:rsidRPr="0012231F">
        <w:rPr>
          <w:b/>
          <w:color w:val="auto"/>
          <w:sz w:val="26"/>
          <w:szCs w:val="26"/>
        </w:rPr>
        <w:t>Антикризисный</w:t>
      </w:r>
      <w:r w:rsidR="003B07FC" w:rsidRPr="0012231F">
        <w:rPr>
          <w:b/>
          <w:color w:val="auto"/>
          <w:sz w:val="26"/>
          <w:szCs w:val="26"/>
        </w:rPr>
        <w:t>»</w:t>
      </w:r>
      <w:r w:rsidRPr="0012231F">
        <w:rPr>
          <w:b/>
          <w:color w:val="auto"/>
          <w:sz w:val="26"/>
          <w:szCs w:val="26"/>
        </w:rPr>
        <w:t xml:space="preserve">: </w:t>
      </w:r>
    </w:p>
    <w:p w14:paraId="768A30C4" w14:textId="77777777" w:rsidR="003B07FC" w:rsidRPr="0012231F" w:rsidRDefault="003B07FC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>- от 1 месяца до 12 месяцев при сумме займа от 10 000 рублей до 300 000 рублей;</w:t>
      </w:r>
    </w:p>
    <w:p w14:paraId="2E7DD16F" w14:textId="26CA69C7" w:rsidR="003B07FC" w:rsidRPr="00C372C6" w:rsidRDefault="003B07FC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2231F">
        <w:rPr>
          <w:color w:val="auto"/>
          <w:sz w:val="26"/>
          <w:szCs w:val="26"/>
        </w:rPr>
        <w:t xml:space="preserve">- от 1 месяца до </w:t>
      </w:r>
      <w:r w:rsidR="00514197" w:rsidRPr="0012231F">
        <w:rPr>
          <w:color w:val="auto"/>
          <w:sz w:val="26"/>
          <w:szCs w:val="26"/>
        </w:rPr>
        <w:t>24</w:t>
      </w:r>
      <w:r w:rsidRPr="0012231F">
        <w:rPr>
          <w:color w:val="auto"/>
          <w:sz w:val="26"/>
          <w:szCs w:val="26"/>
        </w:rPr>
        <w:t xml:space="preserve"> месяцев при сумме займа от 300 001 рублей до </w:t>
      </w:r>
      <w:r w:rsidR="00BD6D52" w:rsidRPr="0012231F">
        <w:rPr>
          <w:b/>
          <w:sz w:val="26"/>
          <w:szCs w:val="26"/>
        </w:rPr>
        <w:t>2 500 000</w:t>
      </w:r>
      <w:r w:rsidR="00BD6D52" w:rsidRPr="006D4669">
        <w:rPr>
          <w:b/>
          <w:sz w:val="26"/>
          <w:szCs w:val="26"/>
        </w:rPr>
        <w:t xml:space="preserve"> </w:t>
      </w:r>
      <w:r w:rsidRPr="00C372C6">
        <w:rPr>
          <w:color w:val="auto"/>
          <w:sz w:val="26"/>
          <w:szCs w:val="26"/>
        </w:rPr>
        <w:t>рублей.</w:t>
      </w:r>
    </w:p>
    <w:p w14:paraId="2BD84E0A" w14:textId="77777777" w:rsidR="007005DF" w:rsidRPr="00C372C6" w:rsidRDefault="00B70D61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По заявлению заемщика и по решению Приморской микрокредитной компании, при заключении договора микрозайма ему может быть предоставлена отсрочка по оплате основного долга на период до </w:t>
      </w:r>
      <w:r w:rsidR="00BC6606" w:rsidRPr="00C372C6">
        <w:rPr>
          <w:color w:val="auto"/>
          <w:sz w:val="26"/>
          <w:szCs w:val="26"/>
        </w:rPr>
        <w:t>6</w:t>
      </w:r>
      <w:r w:rsidRPr="00C372C6">
        <w:rPr>
          <w:color w:val="auto"/>
          <w:sz w:val="26"/>
          <w:szCs w:val="26"/>
        </w:rPr>
        <w:t xml:space="preserve"> месяцев с даты получения займа.  В данном случае в период отсрочки заемщик оплачивает только проценты за пользование микрозаймом.</w:t>
      </w:r>
    </w:p>
    <w:p w14:paraId="2436B0BF" w14:textId="77777777" w:rsidR="00A30C0D" w:rsidRPr="00C372C6" w:rsidRDefault="00A30C0D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9218469" w14:textId="77777777" w:rsidR="007E4C49" w:rsidRPr="00C372C6" w:rsidRDefault="00E71A30" w:rsidP="009D173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3. ОБЕСПЕЧЕНИЕ МИКРОЗАЙМА</w:t>
      </w:r>
    </w:p>
    <w:p w14:paraId="58E1B56F" w14:textId="77777777" w:rsidR="00E71A30" w:rsidRPr="00C372C6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3.1.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нему, рассчитанных за весь период пользования микрозаймом. </w:t>
      </w:r>
    </w:p>
    <w:p w14:paraId="0CC9B25C" w14:textId="05A5923E" w:rsidR="00BF7D55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3.2. Условия, предъявляемые к обеспечению исполнения обязательств заемщика по возврату микрозайма и процентов по нему, приведены в таблице № 1</w:t>
      </w:r>
      <w:r w:rsidR="00427A72" w:rsidRPr="00C372C6">
        <w:rPr>
          <w:color w:val="auto"/>
          <w:sz w:val="26"/>
          <w:szCs w:val="26"/>
        </w:rPr>
        <w:t xml:space="preserve"> и в настоящем разделе</w:t>
      </w:r>
      <w:r w:rsidRPr="00C372C6">
        <w:rPr>
          <w:color w:val="auto"/>
          <w:sz w:val="26"/>
          <w:szCs w:val="26"/>
        </w:rPr>
        <w:t xml:space="preserve">. </w:t>
      </w:r>
    </w:p>
    <w:p w14:paraId="3BE7FE56" w14:textId="4E14EA5B" w:rsidR="00091562" w:rsidRDefault="00091562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136F78FB" w14:textId="77777777" w:rsidR="00091562" w:rsidRDefault="00091562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C1D6506" w14:textId="77777777" w:rsidR="00E71A30" w:rsidRPr="00C372C6" w:rsidRDefault="0096775E" w:rsidP="00344E22">
      <w:pPr>
        <w:pStyle w:val="Default"/>
        <w:ind w:left="7797" w:firstLine="1"/>
        <w:jc w:val="both"/>
        <w:rPr>
          <w:b/>
          <w:color w:val="auto"/>
        </w:rPr>
      </w:pPr>
      <w:r w:rsidRPr="00C372C6">
        <w:rPr>
          <w:b/>
          <w:color w:val="auto"/>
        </w:rPr>
        <w:lastRenderedPageBreak/>
        <w:t>Таблица №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201A16" w:rsidRPr="00C372C6" w14:paraId="4249413C" w14:textId="77777777" w:rsidTr="00344E22">
        <w:tc>
          <w:tcPr>
            <w:tcW w:w="2547" w:type="dxa"/>
          </w:tcPr>
          <w:p w14:paraId="1EB97A16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683" w:type="dxa"/>
          </w:tcPr>
          <w:p w14:paraId="4C8D6ED7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3115" w:type="dxa"/>
          </w:tcPr>
          <w:p w14:paraId="68E20791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201A16" w:rsidRPr="00C372C6" w14:paraId="4CC4E250" w14:textId="77777777" w:rsidTr="00086561">
        <w:tc>
          <w:tcPr>
            <w:tcW w:w="9345" w:type="dxa"/>
            <w:gridSpan w:val="3"/>
          </w:tcPr>
          <w:p w14:paraId="0F58626E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                          обеспечение</w:t>
            </w:r>
          </w:p>
        </w:tc>
      </w:tr>
      <w:tr w:rsidR="00201A16" w:rsidRPr="00C372C6" w14:paraId="14CEE79E" w14:textId="77777777" w:rsidTr="00344E22">
        <w:tc>
          <w:tcPr>
            <w:tcW w:w="2547" w:type="dxa"/>
          </w:tcPr>
          <w:p w14:paraId="382AF46D" w14:textId="77777777" w:rsidR="00201A16" w:rsidRPr="00C372C6" w:rsidRDefault="009C152A" w:rsidP="00586187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  <w:b/>
                <w:bCs/>
              </w:rPr>
              <w:t>1.</w:t>
            </w:r>
            <w:r w:rsidRPr="00C372C6">
              <w:rPr>
                <w:rFonts w:ascii="Times New Roman" w:hAnsi="Times New Roman" w:cs="Times New Roman"/>
              </w:rPr>
              <w:t xml:space="preserve"> </w:t>
            </w:r>
            <w:r w:rsidR="00201A16" w:rsidRPr="00C372C6">
              <w:rPr>
                <w:rFonts w:ascii="Times New Roman" w:hAnsi="Times New Roman" w:cs="Times New Roman"/>
              </w:rPr>
              <w:t>Вне зависимости от вида и суммы займа</w:t>
            </w:r>
          </w:p>
        </w:tc>
        <w:tc>
          <w:tcPr>
            <w:tcW w:w="3683" w:type="dxa"/>
          </w:tcPr>
          <w:p w14:paraId="62EFB982" w14:textId="77777777" w:rsidR="00201A16" w:rsidRPr="00C372C6" w:rsidRDefault="00CD6C13" w:rsidP="00586187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Поручительство</w:t>
            </w:r>
            <w:r w:rsidR="00201A16" w:rsidRPr="00C372C6">
              <w:rPr>
                <w:rFonts w:ascii="Times New Roman" w:hAnsi="Times New Roman" w:cs="Times New Roman"/>
              </w:rPr>
              <w:t xml:space="preserve"> всех учредителей ЮЛ</w:t>
            </w:r>
            <w:r w:rsidR="00201A16" w:rsidRPr="00C372C6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3115" w:type="dxa"/>
          </w:tcPr>
          <w:p w14:paraId="21ACAE1C" w14:textId="77777777" w:rsidR="00932A08" w:rsidRPr="00C372C6" w:rsidRDefault="00932A08" w:rsidP="00932A0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 xml:space="preserve">Поручительство заявителя -Индивидуального предпринимателя,  </w:t>
            </w:r>
          </w:p>
          <w:p w14:paraId="78A021A4" w14:textId="77777777" w:rsidR="00932A08" w:rsidRPr="00C372C6" w:rsidRDefault="00932A08" w:rsidP="00932A0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как физического лица и</w:t>
            </w:r>
          </w:p>
          <w:p w14:paraId="323776A2" w14:textId="77777777" w:rsidR="00201A16" w:rsidRPr="00C372C6" w:rsidRDefault="00932A08" w:rsidP="00932A0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поручительство супруга/супруги ИП (в том числе неработающего)</w:t>
            </w:r>
          </w:p>
        </w:tc>
      </w:tr>
      <w:tr w:rsidR="00201A16" w:rsidRPr="00C372C6" w14:paraId="4CBACC86" w14:textId="77777777" w:rsidTr="00086561">
        <w:tc>
          <w:tcPr>
            <w:tcW w:w="9345" w:type="dxa"/>
            <w:gridSpan w:val="3"/>
          </w:tcPr>
          <w:p w14:paraId="609845CE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Виды обеспечения, предоставляемые в зависимости от суммы микрозайма</w:t>
            </w:r>
          </w:p>
        </w:tc>
      </w:tr>
      <w:tr w:rsidR="00FE7C60" w:rsidRPr="00C372C6" w14:paraId="5227A49C" w14:textId="77777777" w:rsidTr="00344E22">
        <w:trPr>
          <w:trHeight w:val="745"/>
        </w:trPr>
        <w:tc>
          <w:tcPr>
            <w:tcW w:w="2547" w:type="dxa"/>
          </w:tcPr>
          <w:p w14:paraId="3544FE9B" w14:textId="77777777" w:rsidR="00FE7C60" w:rsidRPr="00C372C6" w:rsidRDefault="009C152A" w:rsidP="00201A16">
            <w:pPr>
              <w:jc w:val="both"/>
              <w:rPr>
                <w:rFonts w:ascii="Times New Roman" w:hAnsi="Times New Roman" w:cs="Times New Roman"/>
              </w:rPr>
            </w:pPr>
            <w:bookmarkStart w:id="3" w:name="_Hlk20304072"/>
            <w:r w:rsidRPr="00C372C6">
              <w:rPr>
                <w:rFonts w:ascii="Times New Roman" w:hAnsi="Times New Roman" w:cs="Times New Roman"/>
                <w:b/>
                <w:bCs/>
              </w:rPr>
              <w:t>2.</w:t>
            </w:r>
            <w:r w:rsidRPr="00C372C6">
              <w:rPr>
                <w:rFonts w:ascii="Times New Roman" w:hAnsi="Times New Roman" w:cs="Times New Roman"/>
              </w:rPr>
              <w:t xml:space="preserve"> </w:t>
            </w:r>
            <w:r w:rsidR="00FE7C60" w:rsidRPr="00C372C6">
              <w:rPr>
                <w:rFonts w:ascii="Times New Roman" w:hAnsi="Times New Roman" w:cs="Times New Roman"/>
              </w:rPr>
              <w:t>Сумма</w:t>
            </w:r>
            <w:r w:rsidR="00932A08" w:rsidRPr="00C372C6">
              <w:rPr>
                <w:rFonts w:ascii="Times New Roman" w:hAnsi="Times New Roman" w:cs="Times New Roman"/>
              </w:rPr>
              <w:t xml:space="preserve"> займа от 10 000 </w:t>
            </w:r>
          </w:p>
          <w:p w14:paraId="32E8568D" w14:textId="77777777" w:rsidR="00FE7C60" w:rsidRPr="00C372C6" w:rsidRDefault="002F141A" w:rsidP="00201A16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 xml:space="preserve">до </w:t>
            </w:r>
            <w:r w:rsidR="00344E22" w:rsidRPr="00C372C6">
              <w:rPr>
                <w:rFonts w:ascii="Times New Roman" w:hAnsi="Times New Roman" w:cs="Times New Roman"/>
              </w:rPr>
              <w:t>3</w:t>
            </w:r>
            <w:r w:rsidR="00FE7C60" w:rsidRPr="00C372C6">
              <w:rPr>
                <w:rFonts w:ascii="Times New Roman" w:hAnsi="Times New Roman" w:cs="Times New Roman"/>
              </w:rPr>
              <w:t>00 000 рублей</w:t>
            </w:r>
          </w:p>
          <w:p w14:paraId="164D3BB0" w14:textId="77777777" w:rsidR="00EE3CAB" w:rsidRPr="00C372C6" w:rsidRDefault="00FE7C60" w:rsidP="00565AA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(включительно)</w:t>
            </w:r>
            <w:r w:rsidR="00C708D9" w:rsidRPr="00C372C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798" w:type="dxa"/>
            <w:gridSpan w:val="2"/>
          </w:tcPr>
          <w:p w14:paraId="68A1A434" w14:textId="77777777" w:rsidR="004A2269" w:rsidRPr="004D6346" w:rsidRDefault="00C708D9" w:rsidP="0019704C">
            <w:pPr>
              <w:jc w:val="both"/>
              <w:rPr>
                <w:rFonts w:ascii="Times New Roman" w:hAnsi="Times New Roman" w:cs="Times New Roman"/>
              </w:rPr>
            </w:pPr>
            <w:r w:rsidRPr="004D6346">
              <w:rPr>
                <w:rFonts w:ascii="Times New Roman" w:hAnsi="Times New Roman" w:cs="Times New Roman"/>
              </w:rPr>
              <w:t xml:space="preserve">100% обеспечение в виде </w:t>
            </w:r>
            <w:r w:rsidR="00344E22" w:rsidRPr="004D6346">
              <w:rPr>
                <w:rFonts w:ascii="Times New Roman" w:hAnsi="Times New Roman" w:cs="Times New Roman"/>
              </w:rPr>
              <w:t>поручительств</w:t>
            </w:r>
            <w:r w:rsidR="0019704C" w:rsidRPr="004D6346">
              <w:rPr>
                <w:rFonts w:ascii="Times New Roman" w:hAnsi="Times New Roman" w:cs="Times New Roman"/>
              </w:rPr>
              <w:t>а</w:t>
            </w:r>
            <w:r w:rsidR="00D93E92" w:rsidRPr="004D6346">
              <w:rPr>
                <w:rFonts w:ascii="Times New Roman" w:hAnsi="Times New Roman" w:cs="Times New Roman"/>
              </w:rPr>
              <w:t>,</w:t>
            </w:r>
            <w:r w:rsidR="00344E22" w:rsidRPr="004D6346">
              <w:rPr>
                <w:rFonts w:ascii="Times New Roman" w:hAnsi="Times New Roman" w:cs="Times New Roman"/>
              </w:rPr>
              <w:t xml:space="preserve"> указанное в п.1 Таблицы №1</w:t>
            </w:r>
            <w:r w:rsidR="00814408" w:rsidRPr="004D6346">
              <w:rPr>
                <w:rFonts w:ascii="Times New Roman" w:hAnsi="Times New Roman" w:cs="Times New Roman"/>
              </w:rPr>
              <w:t>. *</w:t>
            </w:r>
          </w:p>
          <w:p w14:paraId="2BF787F6" w14:textId="1C254FBC" w:rsidR="00814408" w:rsidRPr="004D6346" w:rsidRDefault="00814408" w:rsidP="0019704C">
            <w:pPr>
              <w:jc w:val="both"/>
              <w:rPr>
                <w:rFonts w:ascii="Times New Roman" w:hAnsi="Times New Roman" w:cs="Times New Roman"/>
              </w:rPr>
            </w:pPr>
            <w:r w:rsidRPr="004D6346">
              <w:rPr>
                <w:rFonts w:ascii="Times New Roman" w:hAnsi="Times New Roman" w:cs="Times New Roman"/>
                <w:sz w:val="20"/>
                <w:szCs w:val="20"/>
              </w:rPr>
              <w:t>* По решению Приморской микрокредитной компании может быть запрошено дополнительное обеспечение в виде залога ликвидного имущества и</w:t>
            </w:r>
            <w:r w:rsidRPr="004D6346">
              <w:rPr>
                <w:rFonts w:ascii="Times New Roman" w:hAnsi="Times New Roman"/>
                <w:sz w:val="20"/>
                <w:szCs w:val="20"/>
              </w:rPr>
              <w:t xml:space="preserve">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      </w:r>
          </w:p>
        </w:tc>
      </w:tr>
      <w:bookmarkEnd w:id="3"/>
      <w:tr w:rsidR="00C708D9" w:rsidRPr="007C4A7F" w14:paraId="14046039" w14:textId="77777777" w:rsidTr="00344E22">
        <w:trPr>
          <w:trHeight w:val="745"/>
        </w:trPr>
        <w:tc>
          <w:tcPr>
            <w:tcW w:w="2547" w:type="dxa"/>
          </w:tcPr>
          <w:p w14:paraId="56A406F2" w14:textId="77777777" w:rsidR="00A2671E" w:rsidRPr="007C4A7F" w:rsidRDefault="00C708D9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  <w:b/>
                <w:bCs/>
              </w:rPr>
              <w:t>3.</w:t>
            </w:r>
            <w:r w:rsidRPr="007C4A7F">
              <w:rPr>
                <w:rFonts w:ascii="Times New Roman" w:hAnsi="Times New Roman" w:cs="Times New Roman"/>
              </w:rPr>
              <w:t xml:space="preserve"> Сумма</w:t>
            </w:r>
            <w:r w:rsidR="00932A08" w:rsidRPr="007C4A7F">
              <w:rPr>
                <w:rFonts w:ascii="Times New Roman" w:hAnsi="Times New Roman" w:cs="Times New Roman"/>
              </w:rPr>
              <w:t xml:space="preserve"> </w:t>
            </w:r>
            <w:r w:rsidR="00A2671E" w:rsidRPr="007C4A7F">
              <w:rPr>
                <w:rFonts w:ascii="Times New Roman" w:hAnsi="Times New Roman" w:cs="Times New Roman"/>
              </w:rPr>
              <w:t xml:space="preserve">займа </w:t>
            </w:r>
          </w:p>
          <w:p w14:paraId="6DAB556B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 xml:space="preserve">от 10 000 рублей </w:t>
            </w:r>
          </w:p>
          <w:p w14:paraId="60F8CC1A" w14:textId="09F09E03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 xml:space="preserve">до </w:t>
            </w:r>
            <w:r w:rsidR="00BD6D52" w:rsidRPr="0012231F">
              <w:rPr>
                <w:bCs/>
                <w:sz w:val="26"/>
                <w:szCs w:val="26"/>
              </w:rPr>
              <w:t>2 500 000</w:t>
            </w:r>
            <w:r w:rsidR="00BD6D52" w:rsidRPr="006D4669">
              <w:rPr>
                <w:b/>
                <w:sz w:val="26"/>
                <w:szCs w:val="26"/>
              </w:rPr>
              <w:t xml:space="preserve"> </w:t>
            </w:r>
            <w:r w:rsidRPr="007C4A7F">
              <w:rPr>
                <w:rFonts w:ascii="Times New Roman" w:hAnsi="Times New Roman" w:cs="Times New Roman"/>
              </w:rPr>
              <w:t>рублей</w:t>
            </w:r>
          </w:p>
          <w:p w14:paraId="50E0E04A" w14:textId="0870C31E" w:rsidR="00C708D9" w:rsidRPr="007C4A7F" w:rsidRDefault="00A2671E" w:rsidP="00A2671E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4A7F">
              <w:rPr>
                <w:rFonts w:ascii="Times New Roman" w:hAnsi="Times New Roman" w:cs="Times New Roman"/>
              </w:rPr>
              <w:t>(включительно)</w:t>
            </w:r>
            <w:r w:rsidRPr="007C4A7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798" w:type="dxa"/>
            <w:gridSpan w:val="2"/>
          </w:tcPr>
          <w:p w14:paraId="2C57CFAA" w14:textId="77777777" w:rsidR="00514197" w:rsidRPr="007C4A7F" w:rsidRDefault="00514197" w:rsidP="00514197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Вариант 1. Виды обязательного обеспечения согласно п. 1 Таблицы № 1 и залог ликвидного имущества</w:t>
            </w:r>
            <w:r w:rsidRPr="007C4A7F">
              <w:rPr>
                <w:rStyle w:val="ac"/>
                <w:rFonts w:ascii="Times New Roman" w:hAnsi="Times New Roman" w:cs="Times New Roman"/>
              </w:rPr>
              <w:footnoteReference w:id="5"/>
            </w:r>
            <w:r w:rsidRPr="007C4A7F">
              <w:rPr>
                <w:rFonts w:ascii="Times New Roman" w:hAnsi="Times New Roman" w:cs="Times New Roman"/>
              </w:rPr>
              <w:t xml:space="preserve"> на всю сумму микрозайма и процентов по нему, рассчитанных на весь период пользования микрозаймом.*</w:t>
            </w:r>
          </w:p>
          <w:p w14:paraId="3FC6742A" w14:textId="3B6C22DC" w:rsidR="00514197" w:rsidRPr="007C4A7F" w:rsidRDefault="00514197" w:rsidP="00514197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 xml:space="preserve">Вариант 2. Виды обязательного обеспечения согласно п. 1 Таблицы № 1 и залог ликвидного имущества не </w:t>
            </w:r>
            <w:r w:rsidRPr="0012231F">
              <w:rPr>
                <w:rFonts w:ascii="Times New Roman" w:hAnsi="Times New Roman" w:cs="Times New Roman"/>
              </w:rPr>
              <w:t xml:space="preserve">менее чем на </w:t>
            </w:r>
            <w:r w:rsidR="00662CC7">
              <w:rPr>
                <w:rFonts w:ascii="Times New Roman" w:hAnsi="Times New Roman" w:cs="Times New Roman"/>
              </w:rPr>
              <w:t>3</w:t>
            </w:r>
            <w:r w:rsidRPr="0012231F">
              <w:rPr>
                <w:rFonts w:ascii="Times New Roman" w:hAnsi="Times New Roman" w:cs="Times New Roman"/>
              </w:rPr>
              <w:t>0% от</w:t>
            </w:r>
            <w:r w:rsidRPr="007C4A7F">
              <w:rPr>
                <w:rFonts w:ascii="Times New Roman" w:hAnsi="Times New Roman" w:cs="Times New Roman"/>
              </w:rPr>
              <w:t xml:space="preserve"> суммы микрозайма и процентов по нему, рассчитанных на весь период пользования микрозаймом, с одновременным поручительством Гарантийного Фонда Приморского края** на сумму микрозайма, необеспеченную залогом.</w:t>
            </w:r>
          </w:p>
          <w:p w14:paraId="3B634D12" w14:textId="77777777" w:rsidR="00514197" w:rsidRPr="007C4A7F" w:rsidRDefault="00514197" w:rsidP="005141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A7F">
              <w:rPr>
                <w:rFonts w:ascii="Times New Roman" w:hAnsi="Times New Roman" w:cs="Times New Roman"/>
                <w:sz w:val="20"/>
                <w:szCs w:val="20"/>
              </w:rPr>
              <w:t>* По решению Приморской микрокредитной компании может быть запрошено дополнительное обеспечение в виде залога ликвидного имущества и</w:t>
            </w:r>
            <w:r w:rsidRPr="007C4A7F">
              <w:rPr>
                <w:rFonts w:ascii="Times New Roman" w:hAnsi="Times New Roman"/>
                <w:sz w:val="20"/>
                <w:szCs w:val="20"/>
              </w:rPr>
              <w:t xml:space="preserve">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      </w:r>
          </w:p>
          <w:p w14:paraId="264DDC2D" w14:textId="6B906EE6" w:rsidR="00814408" w:rsidRPr="007C4A7F" w:rsidRDefault="00514197" w:rsidP="00514197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/>
                <w:sz w:val="20"/>
                <w:szCs w:val="20"/>
              </w:rPr>
              <w:t>** Поручительство Гарантийного Фонда Приморского края предоставляется на условиях Гарантийного Фонда Приморского края.</w:t>
            </w:r>
          </w:p>
        </w:tc>
      </w:tr>
    </w:tbl>
    <w:p w14:paraId="2EC13B0B" w14:textId="1D9583C6" w:rsidR="00EB0AB9" w:rsidRPr="00C372C6" w:rsidRDefault="00EB0AB9" w:rsidP="00EB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A7F">
        <w:rPr>
          <w:rFonts w:ascii="Times New Roman" w:hAnsi="Times New Roman" w:cs="Times New Roman"/>
          <w:sz w:val="26"/>
          <w:szCs w:val="26"/>
        </w:rPr>
        <w:t>3.3. Поручительство, указанное в таблице № 1 предоставляется в соответствии с настоящими Правилами на всю сумму микрозайма с учетом начисленных процентов за весь период пользования микрозаймом</w:t>
      </w:r>
      <w:r w:rsidR="002949F7" w:rsidRPr="00EB39AA">
        <w:rPr>
          <w:rFonts w:ascii="Times New Roman" w:hAnsi="Times New Roman" w:cs="Times New Roman"/>
          <w:sz w:val="26"/>
          <w:szCs w:val="26"/>
        </w:rPr>
        <w:t>, за исключением поручительства Гарантийного Фонда Приморского края, которое предоставляется только на сумму основного долга в части, определенной договором.</w:t>
      </w:r>
      <w:r w:rsidRPr="00EB39AA">
        <w:rPr>
          <w:rFonts w:ascii="Times New Roman" w:hAnsi="Times New Roman" w:cs="Times New Roman"/>
          <w:sz w:val="26"/>
          <w:szCs w:val="26"/>
        </w:rPr>
        <w:t xml:space="preserve"> По</w:t>
      </w:r>
      <w:r w:rsidRPr="00C372C6">
        <w:rPr>
          <w:rFonts w:ascii="Times New Roman" w:hAnsi="Times New Roman" w:cs="Times New Roman"/>
          <w:sz w:val="26"/>
          <w:szCs w:val="26"/>
        </w:rPr>
        <w:t xml:space="preserve"> решению Приморской микрокредитной компании на любую сумму займа может быть запрошено дополнительное поручительство платежеспособных физических лиц c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подтвержденным доходом, не связанным с деятельностью заемщика, и/или поручительство иного юридического лица/индивидуального предпринимателя.</w:t>
      </w:r>
    </w:p>
    <w:p w14:paraId="51739095" w14:textId="77777777" w:rsidR="00090A32" w:rsidRPr="004D6346" w:rsidRDefault="00EB0AB9" w:rsidP="0009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3.4. Поручители СМСП должны быть платежеспособны. Платежеспособность поручителей СМСП определяется в соответствии с внутренними документами, утвержденными Приморской микрокредитной компанией. Данный пункт не распространяется на обязательное обеспечение в виде поручительства </w:t>
      </w:r>
      <w:r w:rsidRPr="004D6346">
        <w:rPr>
          <w:rFonts w:ascii="Times New Roman" w:hAnsi="Times New Roman" w:cs="Times New Roman"/>
          <w:sz w:val="26"/>
          <w:szCs w:val="26"/>
        </w:rPr>
        <w:t>учредителей юридического лица и супруга/супруги индивидуального предпринимателя (в том числе неработающего)</w:t>
      </w:r>
      <w:r w:rsidR="00090A32" w:rsidRPr="004D6346">
        <w:rPr>
          <w:rFonts w:ascii="Times New Roman" w:hAnsi="Times New Roman" w:cs="Times New Roman"/>
          <w:sz w:val="26"/>
          <w:szCs w:val="26"/>
        </w:rPr>
        <w:t xml:space="preserve"> и на поручительство Гарантийного Фонда Приморского края.</w:t>
      </w:r>
    </w:p>
    <w:p w14:paraId="6B146EA6" w14:textId="77777777" w:rsidR="00090A32" w:rsidRDefault="0096775E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 xml:space="preserve">3.5. Для </w:t>
      </w:r>
      <w:r w:rsidR="00090A32" w:rsidRPr="004D6346">
        <w:rPr>
          <w:rFonts w:ascii="Times New Roman" w:hAnsi="Times New Roman" w:cs="Times New Roman"/>
          <w:sz w:val="26"/>
          <w:szCs w:val="26"/>
        </w:rPr>
        <w:t>оформления поручительства поручители представляют в Приморскую микрокредитную компанию документы, перечень которых установлен в Приложении № 3 к настоящим Правилам (за исключением поручительства Гарантийного Фонда Приморского края). Приморская</w:t>
      </w:r>
      <w:r w:rsidR="00090A32" w:rsidRPr="00C453F4">
        <w:rPr>
          <w:rFonts w:ascii="Times New Roman" w:hAnsi="Times New Roman" w:cs="Times New Roman"/>
          <w:sz w:val="26"/>
          <w:szCs w:val="26"/>
        </w:rPr>
        <w:t xml:space="preserve"> микрокредитная компания осуществляет проверку представленных поручителями документов, в том числе на достоверность содержащихся в них сведений.</w:t>
      </w:r>
    </w:p>
    <w:p w14:paraId="7F802259" w14:textId="712672F1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</w:t>
      </w:r>
      <w:r w:rsidR="00736582" w:rsidRPr="00C372C6">
        <w:rPr>
          <w:rFonts w:ascii="Times New Roman" w:hAnsi="Times New Roman" w:cs="Times New Roman"/>
          <w:sz w:val="26"/>
          <w:szCs w:val="26"/>
        </w:rPr>
        <w:t>6</w:t>
      </w:r>
      <w:r w:rsidRPr="00C372C6">
        <w:rPr>
          <w:rFonts w:ascii="Times New Roman" w:hAnsi="Times New Roman" w:cs="Times New Roman"/>
          <w:sz w:val="26"/>
          <w:szCs w:val="26"/>
        </w:rPr>
        <w:t>. В качестве обеспечения исполнения обязательств заемщика по возврату микрозайма и процентов по нему Приморская микрокредитная компания принимает:</w:t>
      </w:r>
    </w:p>
    <w:p w14:paraId="71B2A6F1" w14:textId="77777777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 движимое имущество</w:t>
      </w:r>
      <w:r w:rsidR="008401B9" w:rsidRPr="00C372C6">
        <w:rPr>
          <w:rFonts w:ascii="Times New Roman" w:hAnsi="Times New Roman" w:cs="Times New Roman"/>
          <w:sz w:val="26"/>
          <w:szCs w:val="26"/>
        </w:rPr>
        <w:t xml:space="preserve"> - транспортные средства, зарегистрированные</w:t>
      </w:r>
      <w:r w:rsidRPr="00C372C6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порядке, </w:t>
      </w:r>
      <w:r w:rsidR="008401B9" w:rsidRPr="00C372C6">
        <w:rPr>
          <w:rFonts w:ascii="Times New Roman" w:hAnsi="Times New Roman" w:cs="Times New Roman"/>
          <w:sz w:val="26"/>
          <w:szCs w:val="26"/>
        </w:rPr>
        <w:t>а также фактически расположенные</w:t>
      </w:r>
      <w:r w:rsidRPr="00C372C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82AF4" w:rsidRPr="00C372C6">
        <w:rPr>
          <w:rFonts w:ascii="Times New Roman" w:hAnsi="Times New Roman" w:cs="Times New Roman"/>
          <w:sz w:val="26"/>
          <w:szCs w:val="26"/>
        </w:rPr>
        <w:t>Дальневосточного федерального округа</w:t>
      </w:r>
      <w:r w:rsidRPr="00C372C6">
        <w:rPr>
          <w:rFonts w:ascii="Times New Roman" w:hAnsi="Times New Roman" w:cs="Times New Roman"/>
          <w:sz w:val="26"/>
          <w:szCs w:val="26"/>
        </w:rPr>
        <w:t>;</w:t>
      </w:r>
    </w:p>
    <w:p w14:paraId="6DBB5A11" w14:textId="5E273334" w:rsidR="0096775E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недвижимое имущество, зарегистрированное в установленном законом порядке на территории Приморского края;</w:t>
      </w:r>
    </w:p>
    <w:p w14:paraId="6DE145EB" w14:textId="77777777" w:rsidR="00EF33A1" w:rsidRPr="00377E2E" w:rsidRDefault="00EF33A1" w:rsidP="00EF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>- поручительство Гарантийного Фонда Приморского края;</w:t>
      </w:r>
    </w:p>
    <w:p w14:paraId="5DA1E628" w14:textId="5A17CD2E" w:rsidR="00A85EAC" w:rsidRPr="00C372C6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поручительство физических, юридических лиц, индивидуальных предпринимателей – на срок, превышающий на 36 месяцев срок окончания договора займа (возврата займа).</w:t>
      </w:r>
      <w:r w:rsidR="00EF33A1" w:rsidRPr="00EF33A1">
        <w:rPr>
          <w:rFonts w:ascii="Times New Roman" w:hAnsi="Times New Roman" w:cs="Times New Roman"/>
          <w:sz w:val="26"/>
          <w:szCs w:val="26"/>
        </w:rPr>
        <w:t xml:space="preserve"> </w:t>
      </w:r>
      <w:r w:rsidRPr="00C372C6">
        <w:rPr>
          <w:rFonts w:ascii="Times New Roman" w:hAnsi="Times New Roman" w:cs="Times New Roman"/>
          <w:sz w:val="26"/>
          <w:szCs w:val="26"/>
        </w:rPr>
        <w:t>Поручителем может выступать физическое лицо, являющееся гражданином РФ, юридическое лицо или индивидуальный предприниматель, осуществляющее/щий деятельность не менее 12 месяцев, предшествующих дате обращения Заявителя за займом.</w:t>
      </w:r>
    </w:p>
    <w:p w14:paraId="27077848" w14:textId="77777777" w:rsidR="00A85EAC" w:rsidRPr="00C372C6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3.7. 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зарегистрированных в данном помещении несовершеннолетних лиц.</w:t>
      </w:r>
    </w:p>
    <w:p w14:paraId="649E1D46" w14:textId="77777777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</w:t>
      </w:r>
      <w:r w:rsidR="00A85EAC" w:rsidRPr="00C372C6">
        <w:rPr>
          <w:rFonts w:ascii="Times New Roman" w:hAnsi="Times New Roman" w:cs="Times New Roman"/>
          <w:sz w:val="26"/>
          <w:szCs w:val="26"/>
        </w:rPr>
        <w:t>8</w:t>
      </w:r>
      <w:r w:rsidRPr="00C372C6">
        <w:rPr>
          <w:rFonts w:ascii="Times New Roman" w:hAnsi="Times New Roman" w:cs="Times New Roman"/>
          <w:sz w:val="26"/>
          <w:szCs w:val="26"/>
        </w:rPr>
        <w:t>. 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</w:t>
      </w:r>
    </w:p>
    <w:p w14:paraId="20D5EC56" w14:textId="77777777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</w:t>
      </w:r>
      <w:r w:rsidR="00A85EAC" w:rsidRPr="00C372C6">
        <w:rPr>
          <w:rFonts w:ascii="Times New Roman" w:hAnsi="Times New Roman" w:cs="Times New Roman"/>
          <w:sz w:val="26"/>
          <w:szCs w:val="26"/>
        </w:rPr>
        <w:t>9</w:t>
      </w:r>
      <w:r w:rsidRPr="00C372C6">
        <w:rPr>
          <w:rFonts w:ascii="Times New Roman" w:hAnsi="Times New Roman" w:cs="Times New Roman"/>
          <w:sz w:val="26"/>
          <w:szCs w:val="26"/>
        </w:rPr>
        <w:t>. Залоговое обеспечение в виде недвижимого имущества подлежит обязательной оценке профессиональным оценщиком до момента выдачи микрозайма.</w:t>
      </w:r>
    </w:p>
    <w:p w14:paraId="730717CC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3.10. Залог имущества, высвобождаемого из-под залога в другой кредитной/некредитной организации в результате рефинансирования займа, может  приниматься Приморской микрокредитной компанией в качестве обеспечения. </w:t>
      </w:r>
    </w:p>
    <w:p w14:paraId="7228F3C1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В данном случае имущество, предоставляемое в залог в качестве обеспечения, должно быть надлежащим образом зарегистрировано заемщиком и передано в залог Приморской микрокредитной компании в сроки, указанные в пункте 2.7. настоящих Правил. </w:t>
      </w:r>
    </w:p>
    <w:p w14:paraId="281C1CB0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lastRenderedPageBreak/>
        <w:t>3.11. В случае страхования в качестве выгодоприобретателя при страховании предмета залога в договоре страхования (страховом полисе) Заемщик указывает Приморскую микрокредитную компанию.</w:t>
      </w:r>
    </w:p>
    <w:p w14:paraId="5985633A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3.12. В случае страхования страховая сумма должна быть не ниже залоговой стоимости предмета залога, либо размера микрозайма с учетом начисленных процентов за весь период пользования микрозаймом, если залоговая стоимость выше суммы микрозайма и процентов.</w:t>
      </w:r>
    </w:p>
    <w:p w14:paraId="6D3C995C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3.13. Имущество, передаваемое в залог в качестве обеспечения исполнения обязательств по возврату микрозайма и процентов по нему, принимается по залоговой стоимости обеспечения.</w:t>
      </w:r>
    </w:p>
    <w:p w14:paraId="48D450D6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3.14. Страхование недвижимого и движимого имущества (транспортных средств), жизни и здоровья заемщика, поручителей осуществляется по согласию Сторон и согласно законодательства РФ.</w:t>
      </w:r>
    </w:p>
    <w:p w14:paraId="142E09AC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3.15.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– Реестр).</w:t>
      </w:r>
    </w:p>
    <w:p w14:paraId="4535BC7D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3.16. Уведомления о залоге движимого имущества, а также об исключении сведений о залоге движимого имущества из Реестра направляются Приморской микрокредитной компанией в Федеральную нотариальную палату с использованием единой системы нотариата (далее – ЕСН) в течение трех рабочих дней со дня подписания договора залога. </w:t>
      </w:r>
    </w:p>
    <w:p w14:paraId="398CD94F" w14:textId="77777777" w:rsidR="00091562" w:rsidRPr="00D67BEA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3.17. В случае замены по инициативе Залогодателя переданного в залог Приморской микрокредитной компании движимого имущества на иное движимое имущество, расходы по оплате нотариального тарифа за совершение дополнительных действий по регистрации уведомлений о возникновении/исключении залога движимого имущества в Федеральной нотариальной палате с использованием ЕСН несет </w:t>
      </w:r>
      <w:r w:rsidRPr="00D67BEA">
        <w:rPr>
          <w:rFonts w:ascii="Times New Roman" w:hAnsi="Times New Roman" w:cs="Times New Roman"/>
          <w:sz w:val="26"/>
          <w:szCs w:val="26"/>
        </w:rPr>
        <w:t>Залогодатель (возмещает Приморской микрокредитной компании понесенные ею расходы в связи с изменением состава залога).</w:t>
      </w:r>
    </w:p>
    <w:p w14:paraId="6B7973A1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BEA">
        <w:rPr>
          <w:rFonts w:ascii="Times New Roman" w:hAnsi="Times New Roman" w:cs="Times New Roman"/>
          <w:sz w:val="26"/>
          <w:szCs w:val="26"/>
        </w:rPr>
        <w:t>3.18. В залог не принимаются:</w:t>
      </w:r>
    </w:p>
    <w:p w14:paraId="2D55CFB7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500E6C6E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5462A6B4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товары в обороте;</w:t>
      </w:r>
    </w:p>
    <w:p w14:paraId="67A2330F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548DC753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ценные бумаги;</w:t>
      </w:r>
    </w:p>
    <w:p w14:paraId="5E24A52D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-призы, государственные награды, почетные и памятные знаки, которыми награжден залогодатель – физическое лицо;</w:t>
      </w:r>
    </w:p>
    <w:p w14:paraId="3EE18A03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-здания, на которых нет информационной таблички об адресе, имущество, на котором не имеется информационной таблички, содержащей сведения, нанесенные нестираемым способом, индивидуально определяющие указанное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имущество/оборудование, в том числе идентификационный (заводской, серийный, инвентарный) номер, отсутствует паспорт, техническая и иная документация;</w:t>
      </w:r>
    </w:p>
    <w:p w14:paraId="6D7866AF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транспортные средства, в паспортах транспортных средств которых указаны особые отметки о смене кузова и/или корпуса, и/или двигателя ("конструкторы");*</w:t>
      </w:r>
    </w:p>
    <w:p w14:paraId="3F08405C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3A99DBC5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- строения неопределенного назначения; </w:t>
      </w:r>
    </w:p>
    <w:p w14:paraId="3B90DFF2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объекты незавершенного строительства отдельно от земельного участка, на котором они расположены;</w:t>
      </w:r>
    </w:p>
    <w:p w14:paraId="3FEC166A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строения, признанные в установленном порядке непригодными для пользования (аварийные, поврежденные по причине стихийных бедствий или пожара и др.);</w:t>
      </w:r>
    </w:p>
    <w:p w14:paraId="5F24AFA1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строения, право собственности на которое не зарегистрировано в установленном законом порядке;</w:t>
      </w:r>
    </w:p>
    <w:p w14:paraId="1D72AC80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право аренды, за исключением права аренды земельного участка, на котором расположено недвижимое имущество, зарегистрированное на праве собственности и передаваемое в залог в Приморскую микрокредитную компанию в качестве обеспечения займа;</w:t>
      </w:r>
    </w:p>
    <w:p w14:paraId="53506B63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4F349A58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Приморская микрокредитная компания вправе не принимать в залог:</w:t>
      </w:r>
    </w:p>
    <w:p w14:paraId="3011F298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жилые и нежилые помещения (здания, строения, сооружения), в которых произведены незаконная перепланировка или переустройство;</w:t>
      </w:r>
    </w:p>
    <w:p w14:paraId="3B9475C7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ветхие здания, строения, сооружения (износ составляет более 75%)**</w:t>
      </w:r>
    </w:p>
    <w:p w14:paraId="497734D9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3.19. Предмет залога не должен находиться под арестом, а также быть обремененным иными обязательствами (залог, сервитут)</w:t>
      </w:r>
      <w:r w:rsidRPr="00C372C6">
        <w:rPr>
          <w:rStyle w:val="ac"/>
          <w:rFonts w:ascii="Times New Roman" w:hAnsi="Times New Roman" w:cs="Times New Roman"/>
          <w:sz w:val="26"/>
          <w:szCs w:val="26"/>
        </w:rPr>
        <w:footnoteReference w:id="6"/>
      </w:r>
      <w:r w:rsidRPr="00C372C6">
        <w:rPr>
          <w:rFonts w:ascii="Times New Roman" w:hAnsi="Times New Roman" w:cs="Times New Roman"/>
          <w:sz w:val="26"/>
          <w:szCs w:val="26"/>
        </w:rPr>
        <w:t>.</w:t>
      </w:r>
    </w:p>
    <w:p w14:paraId="7D3355B3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3.20. Заявители/залогодатели предоставляют в Приморскую микрокредитную компанию оригиналы документов согласно Приложения № 3 к настоящим Правилам. Принятые Приморской микрокредитной компанией документы не возвращаются.</w:t>
      </w:r>
    </w:p>
    <w:p w14:paraId="356BB14F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Оригиналы документов, передаваемые залогодателями Приморской микрокредитной компании в соответствии с заключенными договорами залога, хранятся в Приморской микрокредитной компании до момента полного исполнения заемщиком обязательств по заключенному с Приморской микрокредитной компанией договору микрозайма.</w:t>
      </w:r>
    </w:p>
    <w:p w14:paraId="7F7DF225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3.21. Приморская микрокредитная компания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1DBF7C77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3.22. При приеме в залог движимого и недвижимого имущества представитель Приморской микрокредитной компании имеет право выезда к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5616A0FE" w14:textId="77777777" w:rsidR="00091562" w:rsidRPr="00C372C6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3.23. Кредитным комитетом Приморской микрокредитной компании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Приморской микрокредитной компанией, с учетом действующих финансовых обязательств СМСП.</w:t>
      </w:r>
    </w:p>
    <w:p w14:paraId="3D2B2038" w14:textId="77777777" w:rsidR="00091562" w:rsidRDefault="00091562" w:rsidP="0009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3.24. Помимо поручительства и залога по решению Кредитного комитета Приморской микрокредитной компании возможно принятие иных видов обеспечения, предусмотренных действующим законодательством Российской Федерации.</w:t>
      </w:r>
    </w:p>
    <w:p w14:paraId="22E5E064" w14:textId="67DE13FF" w:rsidR="004D6346" w:rsidRDefault="004D6346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8D6788" w14:textId="77777777" w:rsidR="003B507E" w:rsidRPr="00C372C6" w:rsidRDefault="003B507E" w:rsidP="00F72D8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 ПОРЯДОК ПОДАЧИ И РАССМОТРЕНИЯ ЗАЯВКИ НА ПРЕДОСТАВЛЕНИЕ МИКРОЗАЙМА</w:t>
      </w:r>
    </w:p>
    <w:p w14:paraId="37013E33" w14:textId="77777777" w:rsidR="009A4C4D" w:rsidRPr="009A4C4D" w:rsidRDefault="00F72D84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4.1. </w:t>
      </w:r>
      <w:r w:rsidR="00B20830" w:rsidRPr="00C372C6">
        <w:rPr>
          <w:rFonts w:ascii="Times New Roman" w:hAnsi="Times New Roman" w:cs="Times New Roman"/>
          <w:sz w:val="26"/>
          <w:szCs w:val="26"/>
        </w:rPr>
        <w:t>Заявка на микрозаем «</w:t>
      </w:r>
      <w:r w:rsidR="004F1EAD">
        <w:rPr>
          <w:rFonts w:ascii="Times New Roman" w:hAnsi="Times New Roman" w:cs="Times New Roman"/>
          <w:sz w:val="26"/>
          <w:szCs w:val="26"/>
        </w:rPr>
        <w:t>Антикризисный</w:t>
      </w:r>
      <w:r w:rsidR="00B20830" w:rsidRPr="00C372C6">
        <w:rPr>
          <w:rFonts w:ascii="Times New Roman" w:hAnsi="Times New Roman" w:cs="Times New Roman"/>
          <w:sz w:val="26"/>
          <w:szCs w:val="26"/>
        </w:rPr>
        <w:t>» в составе полного комплекта документов, определенн</w:t>
      </w:r>
      <w:r w:rsidR="00F66F9A" w:rsidRPr="00C372C6">
        <w:rPr>
          <w:rFonts w:ascii="Times New Roman" w:hAnsi="Times New Roman" w:cs="Times New Roman"/>
          <w:sz w:val="26"/>
          <w:szCs w:val="26"/>
        </w:rPr>
        <w:t>ых</w:t>
      </w:r>
      <w:r w:rsidR="00B20830" w:rsidRPr="00C372C6">
        <w:rPr>
          <w:rFonts w:ascii="Times New Roman" w:hAnsi="Times New Roman" w:cs="Times New Roman"/>
          <w:sz w:val="26"/>
          <w:szCs w:val="26"/>
        </w:rPr>
        <w:t xml:space="preserve"> </w:t>
      </w:r>
      <w:r w:rsidR="00F66F9A" w:rsidRPr="00C372C6">
        <w:rPr>
          <w:rFonts w:ascii="Times New Roman" w:hAnsi="Times New Roman" w:cs="Times New Roman"/>
          <w:sz w:val="26"/>
          <w:szCs w:val="26"/>
        </w:rPr>
        <w:t>Приложениями № 1, 2, 3 к Правилам предоставления микрозаймов</w:t>
      </w:r>
      <w:r w:rsidR="00B20830" w:rsidRPr="00C372C6">
        <w:rPr>
          <w:rFonts w:ascii="Times New Roman" w:hAnsi="Times New Roman" w:cs="Times New Roman"/>
          <w:sz w:val="26"/>
          <w:szCs w:val="26"/>
        </w:rPr>
        <w:t>,</w:t>
      </w:r>
      <w:r w:rsidR="00F66F9A" w:rsidRPr="00C372C6">
        <w:rPr>
          <w:rFonts w:ascii="Times New Roman" w:hAnsi="Times New Roman" w:cs="Times New Roman"/>
          <w:sz w:val="26"/>
          <w:szCs w:val="26"/>
        </w:rPr>
        <w:t xml:space="preserve"> </w:t>
      </w:r>
      <w:r w:rsidR="009A4C4D" w:rsidRPr="009A4C4D">
        <w:rPr>
          <w:rFonts w:ascii="Times New Roman" w:hAnsi="Times New Roman" w:cs="Times New Roman"/>
          <w:sz w:val="26"/>
          <w:szCs w:val="26"/>
        </w:rPr>
        <w:t>с учетом следующего:</w:t>
      </w:r>
    </w:p>
    <w:p w14:paraId="7C204D2D" w14:textId="07D4E576" w:rsidR="00FE1241" w:rsidRPr="00FE1241" w:rsidRDefault="00FE1241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24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Финансовые показатели деятельности СМСП по формам Приморской микрокредитной компании (Приложения 14, 15, 16 -16.2) – субъектом МСП не заполняются и в Приморскую микрокредитную компанию не предоставляются</w:t>
      </w:r>
      <w:r w:rsidRPr="00FE1241">
        <w:rPr>
          <w:rFonts w:ascii="Times New Roman" w:hAnsi="Times New Roman" w:cs="Times New Roman"/>
          <w:sz w:val="26"/>
          <w:szCs w:val="26"/>
        </w:rPr>
        <w:t>;</w:t>
      </w:r>
    </w:p>
    <w:p w14:paraId="55ECBF41" w14:textId="120EB446" w:rsidR="009A4C4D" w:rsidRPr="009A4C4D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4D">
        <w:rPr>
          <w:rFonts w:ascii="Times New Roman" w:hAnsi="Times New Roman" w:cs="Times New Roman"/>
          <w:sz w:val="26"/>
          <w:szCs w:val="26"/>
        </w:rPr>
        <w:t>-  справки формы КНД 1120101</w:t>
      </w:r>
      <w:r w:rsidR="00FE1241">
        <w:rPr>
          <w:rFonts w:ascii="Times New Roman" w:hAnsi="Times New Roman" w:cs="Times New Roman"/>
          <w:sz w:val="26"/>
          <w:szCs w:val="26"/>
        </w:rPr>
        <w:t xml:space="preserve"> субъектом МСП не предоставляются</w:t>
      </w:r>
      <w:r w:rsidR="00FE1241" w:rsidRPr="00FE124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00EE9E2" w14:textId="012FC737" w:rsidR="009A4C4D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4D">
        <w:rPr>
          <w:rFonts w:ascii="Times New Roman" w:hAnsi="Times New Roman" w:cs="Times New Roman"/>
          <w:sz w:val="26"/>
          <w:szCs w:val="26"/>
        </w:rPr>
        <w:t xml:space="preserve">- </w:t>
      </w:r>
      <w:r w:rsidR="007644FD">
        <w:rPr>
          <w:rFonts w:ascii="Times New Roman" w:hAnsi="Times New Roman" w:cs="Times New Roman"/>
          <w:sz w:val="26"/>
          <w:szCs w:val="26"/>
        </w:rPr>
        <w:t xml:space="preserve">вместо </w:t>
      </w:r>
      <w:r w:rsidRPr="009A4C4D">
        <w:rPr>
          <w:rFonts w:ascii="Times New Roman" w:hAnsi="Times New Roman" w:cs="Times New Roman"/>
          <w:sz w:val="26"/>
          <w:szCs w:val="26"/>
        </w:rPr>
        <w:t>справки по Форме 9 «Сведения об открытых банковских счетах налогоплательщика»</w:t>
      </w:r>
      <w:r w:rsidR="007644FD">
        <w:rPr>
          <w:rFonts w:ascii="Times New Roman" w:hAnsi="Times New Roman" w:cs="Times New Roman"/>
          <w:sz w:val="26"/>
          <w:szCs w:val="26"/>
        </w:rPr>
        <w:t xml:space="preserve"> </w:t>
      </w:r>
      <w:r w:rsidRPr="009A4C4D">
        <w:rPr>
          <w:rFonts w:ascii="Times New Roman" w:hAnsi="Times New Roman" w:cs="Times New Roman"/>
          <w:sz w:val="26"/>
          <w:szCs w:val="26"/>
        </w:rPr>
        <w:t>субъектом МСП предоставляется в Приморскую микрокредитную компанию письмо с информацией обо всех открытых расчетных счетах, заверенное руководителем СМСП</w:t>
      </w:r>
      <w:r w:rsidR="007644FD" w:rsidRPr="007644FD">
        <w:rPr>
          <w:rFonts w:ascii="Times New Roman" w:hAnsi="Times New Roman" w:cs="Times New Roman"/>
          <w:sz w:val="26"/>
          <w:szCs w:val="26"/>
        </w:rPr>
        <w:t>;</w:t>
      </w:r>
    </w:p>
    <w:p w14:paraId="20FA344B" w14:textId="7EE6803F" w:rsidR="00BF7D55" w:rsidRPr="00880FDF" w:rsidRDefault="00BF7D55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7D55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F7D55">
        <w:rPr>
          <w:rFonts w:ascii="Times New Roman" w:hAnsi="Times New Roman" w:cs="Times New Roman"/>
          <w:sz w:val="26"/>
          <w:szCs w:val="26"/>
        </w:rPr>
        <w:t xml:space="preserve"> МСП, для которых согласно Постановления Правительства РФ от 02.04.2020 № 409 продлен срок подачи декларации в ИФНС до 30 июля 2020 года, и кто воспользовался данным правом,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 в Приморскую микрокредитную компанию бухгалтерскую (финансовую) отчетность, налоговую декларацию</w:t>
      </w:r>
      <w:r w:rsidRPr="00BF7D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BF7D55">
        <w:rPr>
          <w:rFonts w:ascii="Times New Roman" w:hAnsi="Times New Roman" w:cs="Times New Roman"/>
          <w:sz w:val="26"/>
          <w:szCs w:val="26"/>
        </w:rPr>
        <w:t xml:space="preserve"> предшествующ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F7D55">
        <w:rPr>
          <w:rFonts w:ascii="Times New Roman" w:hAnsi="Times New Roman" w:cs="Times New Roman"/>
          <w:sz w:val="26"/>
          <w:szCs w:val="26"/>
        </w:rPr>
        <w:t xml:space="preserve"> отчетн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F7D55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880FDF" w:rsidRPr="00880FDF">
        <w:rPr>
          <w:rFonts w:ascii="Times New Roman" w:hAnsi="Times New Roman" w:cs="Times New Roman"/>
          <w:sz w:val="26"/>
          <w:szCs w:val="26"/>
        </w:rPr>
        <w:t>;</w:t>
      </w:r>
    </w:p>
    <w:p w14:paraId="509CB87B" w14:textId="7DD9EAD8" w:rsidR="007644FD" w:rsidRPr="007644FD" w:rsidRDefault="007644FD" w:rsidP="0076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44FD">
        <w:rPr>
          <w:rFonts w:ascii="Times New Roman" w:hAnsi="Times New Roman" w:cs="Times New Roman"/>
          <w:sz w:val="26"/>
          <w:szCs w:val="26"/>
        </w:rPr>
        <w:t>выпиcки ФГИС ЕГРН об основных характеристиках и зарегистрированных правах на объект недвижимости Приморск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644FD">
        <w:rPr>
          <w:rFonts w:ascii="Times New Roman" w:hAnsi="Times New Roman" w:cs="Times New Roman"/>
          <w:sz w:val="26"/>
          <w:szCs w:val="26"/>
        </w:rPr>
        <w:t xml:space="preserve"> микрокредитн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7644FD">
        <w:rPr>
          <w:rFonts w:ascii="Times New Roman" w:hAnsi="Times New Roman" w:cs="Times New Roman"/>
          <w:sz w:val="26"/>
          <w:szCs w:val="26"/>
        </w:rPr>
        <w:t xml:space="preserve"> компани</w:t>
      </w:r>
      <w:r>
        <w:rPr>
          <w:rFonts w:ascii="Times New Roman" w:hAnsi="Times New Roman" w:cs="Times New Roman"/>
          <w:sz w:val="26"/>
          <w:szCs w:val="26"/>
        </w:rPr>
        <w:t>я получает</w:t>
      </w:r>
      <w:r w:rsidRPr="007644FD">
        <w:rPr>
          <w:rFonts w:ascii="Times New Roman" w:hAnsi="Times New Roman" w:cs="Times New Roman"/>
          <w:sz w:val="26"/>
          <w:szCs w:val="26"/>
        </w:rPr>
        <w:t xml:space="preserve"> самостоятельно на официальном сайте Федеральной службы государственной регистрации, кадастра и картографии www.rosreestr.ru в электронном виде (без ЭЦП), без предоставления выписки с синей печатью со стороны субъекта МСП, при условии возможности получения Приморской микрокредитной компанией вышеуказанной электронной выписки;</w:t>
      </w:r>
    </w:p>
    <w:p w14:paraId="79D827E7" w14:textId="275E30EF" w:rsidR="007644FD" w:rsidRPr="007644FD" w:rsidRDefault="007644FD" w:rsidP="0076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4FD">
        <w:rPr>
          <w:rFonts w:ascii="Times New Roman" w:hAnsi="Times New Roman" w:cs="Times New Roman"/>
          <w:sz w:val="26"/>
          <w:szCs w:val="26"/>
        </w:rPr>
        <w:t>- Отчет об оценке недвижимого имущества, передаваемого в залог Приморской микрокредитной компании, субъект МСП может предоставлять в Приморскую микрокредитную компанию к рассмотрению в электронном виде в цветном формате, с предоставлением оригинала предоставленного Отчета после заключения договора займа (после снятия ограничений, связанных с режимом самоизоляции в связи с угрозой COVID-19).</w:t>
      </w:r>
    </w:p>
    <w:p w14:paraId="272F2E7D" w14:textId="76E8281C" w:rsidR="009A4C4D" w:rsidRPr="009A4C4D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C4D">
        <w:rPr>
          <w:rFonts w:ascii="Times New Roman" w:hAnsi="Times New Roman" w:cs="Times New Roman"/>
          <w:sz w:val="26"/>
          <w:szCs w:val="26"/>
        </w:rPr>
        <w:t xml:space="preserve">В случае обращения СМСП в Приморскую микрокредитную компанию с новым заявлением о предоставлении микрозайма в течение 6 месяцев со дня предоставления микрозайма, СМСП вправе предоставить сокращенный комплект </w:t>
      </w:r>
      <w:r w:rsidRPr="009A4C4D">
        <w:rPr>
          <w:rFonts w:ascii="Times New Roman" w:hAnsi="Times New Roman" w:cs="Times New Roman"/>
          <w:sz w:val="26"/>
          <w:szCs w:val="26"/>
        </w:rPr>
        <w:lastRenderedPageBreak/>
        <w:t>документов, указанный в Приложении № 1А настоящих Правил</w:t>
      </w:r>
      <w:r w:rsidR="007644FD">
        <w:rPr>
          <w:rFonts w:ascii="Times New Roman" w:hAnsi="Times New Roman" w:cs="Times New Roman"/>
          <w:sz w:val="26"/>
          <w:szCs w:val="26"/>
        </w:rPr>
        <w:t>, с учетом вышеуказанных особенностей</w:t>
      </w:r>
      <w:r w:rsidRPr="009A4C4D">
        <w:rPr>
          <w:rFonts w:ascii="Times New Roman" w:hAnsi="Times New Roman" w:cs="Times New Roman"/>
          <w:sz w:val="26"/>
          <w:szCs w:val="26"/>
        </w:rPr>
        <w:t>.</w:t>
      </w:r>
    </w:p>
    <w:p w14:paraId="04871699" w14:textId="77777777" w:rsidR="009A4C4D" w:rsidRPr="00C372C6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4FD">
        <w:rPr>
          <w:rFonts w:ascii="Times New Roman" w:hAnsi="Times New Roman" w:cs="Times New Roman"/>
          <w:sz w:val="26"/>
          <w:szCs w:val="26"/>
        </w:rPr>
        <w:t>Для получения поручительства Гарантийного Фонда, СМСП заполняет и подает в Приморскую микрокредитную компанию Заявку на получение поручительства Гарантийного Фонда Приморского края по форме, определенной  Гарантийным Фондом Приморского края.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7A8DAD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43A">
        <w:rPr>
          <w:rFonts w:ascii="Times New Roman" w:hAnsi="Times New Roman" w:cs="Times New Roman"/>
          <w:sz w:val="26"/>
          <w:szCs w:val="26"/>
        </w:rPr>
        <w:t>4.2. Ответственность за правильность оформления документов</w:t>
      </w:r>
      <w:r w:rsidRPr="00753CED">
        <w:rPr>
          <w:rFonts w:ascii="Times New Roman" w:hAnsi="Times New Roman" w:cs="Times New Roman"/>
          <w:sz w:val="26"/>
          <w:szCs w:val="26"/>
        </w:rPr>
        <w:t xml:space="preserve"> в составе</w:t>
      </w:r>
      <w:r w:rsidRPr="00C453F4">
        <w:rPr>
          <w:rFonts w:ascii="Times New Roman" w:hAnsi="Times New Roman" w:cs="Times New Roman"/>
          <w:sz w:val="26"/>
          <w:szCs w:val="26"/>
        </w:rPr>
        <w:t xml:space="preserve"> заявки, за достоверность и полноту сведений, в них содержащихся, несет заявитель (заемщик).</w:t>
      </w:r>
    </w:p>
    <w:p w14:paraId="7199F21F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Поступившая заявка проверяется на правильность оформления и комплектность документов.</w:t>
      </w:r>
    </w:p>
    <w:p w14:paraId="39EA8C05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53F4">
        <w:rPr>
          <w:rFonts w:ascii="Times New Roman" w:hAnsi="Times New Roman" w:cs="Times New Roman"/>
          <w:sz w:val="26"/>
          <w:szCs w:val="26"/>
        </w:rPr>
        <w:t>. Заявка, не соответствующая требованиям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, не регистрируется и возвращается заявителю на доработку.</w:t>
      </w:r>
    </w:p>
    <w:p w14:paraId="760A5FEC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453F4">
        <w:rPr>
          <w:rFonts w:ascii="Times New Roman" w:hAnsi="Times New Roman" w:cs="Times New Roman"/>
          <w:sz w:val="26"/>
          <w:szCs w:val="26"/>
        </w:rPr>
        <w:t>. Заявка, соответствующая требованиям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>, принимается Приморской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>микрокредитной компанией и регистрируется в журнале регистрации заявок. Запись регистрации включает в себя номер заявки, дату поступления заявки.</w:t>
      </w:r>
    </w:p>
    <w:p w14:paraId="070EE536" w14:textId="5494824F" w:rsidR="009A4C4D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C453F4">
        <w:rPr>
          <w:rFonts w:ascii="Times New Roman" w:hAnsi="Times New Roman" w:cs="Times New Roman"/>
          <w:sz w:val="26"/>
          <w:szCs w:val="26"/>
        </w:rPr>
        <w:t>. Приморская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>микрокредитная компания рассматривает заявку на предоставление микрозайма</w:t>
      </w:r>
      <w:r w:rsidR="009E7DF8">
        <w:rPr>
          <w:rFonts w:ascii="Times New Roman" w:hAnsi="Times New Roman" w:cs="Times New Roman"/>
          <w:sz w:val="26"/>
          <w:szCs w:val="26"/>
        </w:rPr>
        <w:t xml:space="preserve"> «Антикризисный»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CED">
        <w:rPr>
          <w:rFonts w:ascii="Times New Roman" w:hAnsi="Times New Roman" w:cs="Times New Roman"/>
          <w:sz w:val="26"/>
          <w:szCs w:val="26"/>
        </w:rPr>
        <w:t>в соответствии с Методикой оценки платежеспособности получателей финансовых услуг – субъектов малого и среднего предпринимательства Приморского края в автономной некоммерческой организации «Микрокредитная компания Приморского края», утвержденной Наблюдательным Советом Приморской микрокредитной компанией, и</w:t>
      </w:r>
      <w:r w:rsidRPr="00C453F4">
        <w:rPr>
          <w:rFonts w:ascii="Times New Roman" w:hAnsi="Times New Roman" w:cs="Times New Roman"/>
          <w:sz w:val="26"/>
          <w:szCs w:val="26"/>
        </w:rPr>
        <w:t xml:space="preserve"> готовит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453F4">
        <w:rPr>
          <w:rFonts w:ascii="Times New Roman" w:hAnsi="Times New Roman" w:cs="Times New Roman"/>
          <w:sz w:val="26"/>
          <w:szCs w:val="26"/>
        </w:rPr>
        <w:t>аключение для Кредитного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>Приморской микрокредитной компании в срок</w:t>
      </w:r>
      <w:r w:rsidRPr="00753CED">
        <w:rPr>
          <w:rFonts w:ascii="Times New Roman" w:hAnsi="Times New Roman" w:cs="Times New Roman"/>
          <w:sz w:val="26"/>
          <w:szCs w:val="26"/>
        </w:rPr>
        <w:t xml:space="preserve">, не превышающий </w:t>
      </w:r>
      <w:r w:rsidRPr="009E7DF8">
        <w:rPr>
          <w:rFonts w:ascii="Times New Roman" w:hAnsi="Times New Roman" w:cs="Times New Roman"/>
          <w:b/>
          <w:bCs/>
          <w:sz w:val="26"/>
          <w:szCs w:val="26"/>
        </w:rPr>
        <w:t>1 рабочи</w:t>
      </w:r>
      <w:r w:rsidR="009E7DF8" w:rsidRPr="009E7DF8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9E7DF8"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 w:rsidR="009E7DF8" w:rsidRPr="009E7DF8">
        <w:rPr>
          <w:rFonts w:ascii="Times New Roman" w:hAnsi="Times New Roman" w:cs="Times New Roman"/>
          <w:b/>
          <w:bCs/>
          <w:sz w:val="26"/>
          <w:szCs w:val="26"/>
        </w:rPr>
        <w:t>ень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со дня регистрации заявки, при условии предоставления заявителем всех необходимых документов.</w:t>
      </w:r>
    </w:p>
    <w:p w14:paraId="6D51ED14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>.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СМСП обеспечению исполнения обязательств по возврату микрозайма и процентов по нему, СМСП в течение 5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Приморской микрокредитной компанией).</w:t>
      </w:r>
    </w:p>
    <w:p w14:paraId="7B00FBD8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Уведомление СМСП Приморской микрокредитной компанией 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6FCA76BE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Днем уведомления СМСП о необходимости устранить замечания по заявке считается:</w:t>
      </w:r>
    </w:p>
    <w:p w14:paraId="453A38CE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посредством телефонной связи – день звонка;</w:t>
      </w:r>
    </w:p>
    <w:p w14:paraId="65A21252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- при уведомлении по электронной почте – день отправки уведомления на электронную почту СМСП.</w:t>
      </w:r>
    </w:p>
    <w:p w14:paraId="15A5CBAD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C453F4">
        <w:rPr>
          <w:rFonts w:ascii="Times New Roman" w:hAnsi="Times New Roman" w:cs="Times New Roman"/>
          <w:sz w:val="26"/>
          <w:szCs w:val="26"/>
        </w:rPr>
        <w:t xml:space="preserve">. В случае невозможности СМСП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Приморская </w:t>
      </w:r>
      <w:r w:rsidRPr="00C453F4">
        <w:rPr>
          <w:rFonts w:ascii="Times New Roman" w:hAnsi="Times New Roman" w:cs="Times New Roman"/>
          <w:sz w:val="26"/>
          <w:szCs w:val="26"/>
        </w:rPr>
        <w:lastRenderedPageBreak/>
        <w:t>микрокредитная компания вправе снизить сумму запрашиваемого СМСП микрозайма.</w:t>
      </w:r>
    </w:p>
    <w:p w14:paraId="1483774E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453F4">
        <w:rPr>
          <w:rFonts w:ascii="Times New Roman" w:hAnsi="Times New Roman" w:cs="Times New Roman"/>
          <w:sz w:val="26"/>
          <w:szCs w:val="26"/>
        </w:rPr>
        <w:t>. Срок рассмотрения заявки СМСП на получение микрозайма приостанавливается на период, предоставленный СМСП в соответствии с п. 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 устранение выявленных замечаний.</w:t>
      </w:r>
    </w:p>
    <w:p w14:paraId="12849B71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453F4">
        <w:rPr>
          <w:rFonts w:ascii="Times New Roman" w:hAnsi="Times New Roman" w:cs="Times New Roman"/>
          <w:sz w:val="26"/>
          <w:szCs w:val="26"/>
        </w:rPr>
        <w:t>. Неустранение СМСП замечаний Приморской микрокредитной компании в установленный п. 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53F4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срок считается отказом СМСП от получения микрозайма.</w:t>
      </w:r>
    </w:p>
    <w:p w14:paraId="044C090F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53F4">
        <w:rPr>
          <w:rFonts w:ascii="Times New Roman" w:hAnsi="Times New Roman" w:cs="Times New Roman"/>
          <w:sz w:val="26"/>
          <w:szCs w:val="26"/>
        </w:rPr>
        <w:t>. В целях проверки достоверности сведений, содержащихся в заявке, а также в целях исполнения требований Федерального закона от 07.08.2001 № 115-ФЗ "О противодействии легализации (отмыванию) доходов, полученных преступным путем, и финансированию терроризма" (далее – Федеральный закон № 115-ФЗ), Приморская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53F4">
        <w:rPr>
          <w:rFonts w:ascii="Times New Roman" w:hAnsi="Times New Roman" w:cs="Times New Roman"/>
          <w:sz w:val="26"/>
          <w:szCs w:val="26"/>
        </w:rPr>
        <w:t>микрокредитная компания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7404311B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3F4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453F4">
        <w:rPr>
          <w:rFonts w:ascii="Times New Roman" w:hAnsi="Times New Roman" w:cs="Times New Roman"/>
          <w:sz w:val="26"/>
          <w:szCs w:val="26"/>
        </w:rPr>
        <w:t>. Заявка, содержащая недостоверные сведения, либо не соот</w:t>
      </w:r>
      <w:r>
        <w:rPr>
          <w:rFonts w:ascii="Times New Roman" w:hAnsi="Times New Roman" w:cs="Times New Roman"/>
          <w:sz w:val="26"/>
          <w:szCs w:val="26"/>
        </w:rPr>
        <w:t>ветствующая требованиям настоящих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C453F4">
        <w:rPr>
          <w:rFonts w:ascii="Times New Roman" w:hAnsi="Times New Roman" w:cs="Times New Roman"/>
          <w:sz w:val="26"/>
          <w:szCs w:val="26"/>
        </w:rPr>
        <w:t xml:space="preserve"> по выполнению условий предоставления микрозаймов, отклоняется Приморской микрокредитной компанией без дальнейшего рассмотрения.</w:t>
      </w:r>
    </w:p>
    <w:p w14:paraId="5FDCBC89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5910246"/>
      <w:r w:rsidRPr="00C453F4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53F4">
        <w:rPr>
          <w:rFonts w:ascii="Times New Roman" w:hAnsi="Times New Roman" w:cs="Times New Roman"/>
          <w:sz w:val="26"/>
          <w:szCs w:val="26"/>
        </w:rPr>
        <w:t>. Приморская микрокредитная компания 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выносит предварительное решение по заявке.</w:t>
      </w:r>
    </w:p>
    <w:p w14:paraId="3239CAFB" w14:textId="77777777" w:rsidR="009A4C4D" w:rsidRPr="00911D03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 xml:space="preserve">4.14. После предварительного решения по заявке, Приморская микрокредитная компания формирует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11D03">
        <w:rPr>
          <w:rFonts w:ascii="Times New Roman" w:hAnsi="Times New Roman" w:cs="Times New Roman"/>
          <w:sz w:val="26"/>
          <w:szCs w:val="26"/>
        </w:rPr>
        <w:t>аключение, которое направляется на рассмотрение Кредитного комитета Приморской микрокредитной компании, либо на рассмотрение Наблюдательного совета, если рассмотрение заявки относится к компетенции Наблюдательного Совета.</w:t>
      </w:r>
    </w:p>
    <w:p w14:paraId="6E2CD8A5" w14:textId="77777777" w:rsidR="009A4C4D" w:rsidRPr="00911D03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 xml:space="preserve">4.15. Кредитный комитет /Наблюдательный Совет Приморской микрокредитной компании рассматривает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11D03">
        <w:rPr>
          <w:rFonts w:ascii="Times New Roman" w:hAnsi="Times New Roman" w:cs="Times New Roman"/>
          <w:sz w:val="26"/>
          <w:szCs w:val="26"/>
        </w:rPr>
        <w:t>аключение по заявке и принимает решение о выдаче микрозайма или об отказе в выдаче микрозайма.</w:t>
      </w:r>
    </w:p>
    <w:p w14:paraId="49802D7F" w14:textId="3F8967B5" w:rsidR="009A4C4D" w:rsidRPr="00911D03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 xml:space="preserve">4.16. Решение Кредитного комитета /Наблюдательного Совета Приморской микрокредитной компании не позднее </w:t>
      </w:r>
      <w:r w:rsidR="009E7DF8">
        <w:rPr>
          <w:rFonts w:ascii="Times New Roman" w:hAnsi="Times New Roman" w:cs="Times New Roman"/>
          <w:sz w:val="26"/>
          <w:szCs w:val="26"/>
        </w:rPr>
        <w:t>рабочего</w:t>
      </w:r>
      <w:r w:rsidRPr="00911D03">
        <w:rPr>
          <w:rFonts w:ascii="Times New Roman" w:hAnsi="Times New Roman" w:cs="Times New Roman"/>
          <w:sz w:val="26"/>
          <w:szCs w:val="26"/>
        </w:rPr>
        <w:t xml:space="preserve"> дня, следующего за днем принятия решения, сообщается заявителю (в случае положительного решения – устно, в случае отрицательного решения – письменно).</w:t>
      </w:r>
    </w:p>
    <w:p w14:paraId="555E4F35" w14:textId="77777777" w:rsidR="009A4C4D" w:rsidRPr="00C453F4" w:rsidRDefault="009A4C4D" w:rsidP="009A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03">
        <w:rPr>
          <w:rFonts w:ascii="Times New Roman" w:hAnsi="Times New Roman" w:cs="Times New Roman"/>
          <w:sz w:val="26"/>
          <w:szCs w:val="26"/>
        </w:rPr>
        <w:t>4.17. В случае принятия Кредитным комитетом /Наблюдательным Советом Приморской микрокредитной компании отрицательного решения по заявке СМСП на выдачу микрозайма, СМСП имеет право повторно обратиться в Приморскую микрокредитную компанию с новой заявкой не ранее, чем через 6 месяцев после принятия такого решения. Указанное правило не применяется в случае, если в предоставлении микрозайма отказано в соответствии с п. 5.2 настоящих Правил.</w:t>
      </w:r>
    </w:p>
    <w:bookmarkEnd w:id="4"/>
    <w:p w14:paraId="346E23E7" w14:textId="77777777" w:rsidR="00173524" w:rsidRPr="00C372C6" w:rsidRDefault="00173524" w:rsidP="00AB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327BD7" w14:textId="77777777" w:rsidR="00AB4D46" w:rsidRPr="00C372C6" w:rsidRDefault="00AB4D46" w:rsidP="00AB4D46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 ПОРЯДОК ЗАКЛЮЧЕНИЯ И ИСПОЛНЕНИЯ ДОГОВОРА МИКРОЗАЙМА</w:t>
      </w:r>
    </w:p>
    <w:p w14:paraId="7EC5D266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5.1. Положительное решение Кредитного комитета Приморской микрокредитной компании по заявке СМСП на получение микрозайма действительно в течение 10 рабочих дней с момента его принятия.</w:t>
      </w:r>
    </w:p>
    <w:p w14:paraId="06259775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lastRenderedPageBreak/>
        <w:t>5.2. Неподписание заявителем договора микрозайма в течение 10 рабочих дней со дня принятия Кредитным комитетом Приморской микрокредитной компании решения о предоставлении микрозайма по причинам, зависящим от него, в том числе по причине непредоставления им дополнительного обеспечения исполнения обязательств по возврату микрозайма и процентов по нему, запрошенного Кредитным комитетом Приморской микрокредитной компании, документов и/или незаключения договоров поручительства и/или залога, Приморская микрокредитная компания праве считать отказом СМСП от получения микрозайма.</w:t>
      </w:r>
    </w:p>
    <w:p w14:paraId="6B30157B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По письменному заявлению СМСП, поступившему в Приморскую микрокредитную компанию не позднее последнего дня срока, указанного в абзаце первом настоящего пункта, срок подписания договора микрозайма может быть продлен не более чем на 10 рабочих дней.</w:t>
      </w:r>
    </w:p>
    <w:p w14:paraId="2EB4EF71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В случае пропуска сроков, предусмотренных абзацем первым и вторым настоящего пункта, СМСП вправе вновь обратиться в Приморскую микрокредитную компанию с заявкой на предоставление микрозайма, представив документы согласно п. 4.1 настоящих Правил.</w:t>
      </w:r>
    </w:p>
    <w:p w14:paraId="6E52A148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5.3. Приморская микрокредитная компания обязана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Приморской микрокредитной компании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73024230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5.4. СМСП,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38B20F2B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5.5. Договоры микрозайма, поручительства и залога подготавливаются сотрудником Приморской микрокредитной компании в соответствии с типовыми формами, утвержденными Приморской микрокредитной компанией.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21FCB579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5.6. Вышеуказанные договоры подписываются в присутствии сотрудника Приморской микрокредитной компании.</w:t>
      </w:r>
    </w:p>
    <w:p w14:paraId="76CA960E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5.7. При подписании вышеуказанных договоров представитель заемщика, залогодатели и поручители обязаны предоставить в Приморскую микрокредитную компанию (представителю Приморской микрокредитной компании) документы, удостоверяющие личность.</w:t>
      </w:r>
    </w:p>
    <w:p w14:paraId="54EB92A4" w14:textId="44E19B7C" w:rsidR="00270D6D" w:rsidRPr="00073FCA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5.8. В случае обеспечения микрозайма залогом недвижимого имущества, в том числе земельных участков, производится государственная регистрация </w:t>
      </w:r>
      <w:r w:rsidR="003D229B">
        <w:rPr>
          <w:rFonts w:ascii="Times New Roman" w:hAnsi="Times New Roman" w:cs="Times New Roman"/>
          <w:sz w:val="26"/>
          <w:szCs w:val="26"/>
        </w:rPr>
        <w:t xml:space="preserve">залога по договору </w:t>
      </w:r>
      <w:r w:rsidRPr="00C372C6">
        <w:rPr>
          <w:rFonts w:ascii="Times New Roman" w:hAnsi="Times New Roman" w:cs="Times New Roman"/>
          <w:sz w:val="26"/>
          <w:szCs w:val="26"/>
        </w:rPr>
        <w:t>ипотеки</w:t>
      </w:r>
      <w:r w:rsidRPr="00073FCA">
        <w:rPr>
          <w:rFonts w:ascii="Times New Roman" w:hAnsi="Times New Roman" w:cs="Times New Roman"/>
          <w:sz w:val="26"/>
          <w:szCs w:val="26"/>
        </w:rPr>
        <w:t>.</w:t>
      </w:r>
      <w:r w:rsidR="00594FC9" w:rsidRPr="00073FCA">
        <w:rPr>
          <w:rFonts w:ascii="Times New Roman" w:hAnsi="Times New Roman" w:cs="Times New Roman"/>
          <w:sz w:val="26"/>
          <w:szCs w:val="26"/>
        </w:rPr>
        <w:t xml:space="preserve"> При этом выдача займа </w:t>
      </w:r>
      <w:r w:rsidR="00B93299" w:rsidRPr="00073FCA">
        <w:rPr>
          <w:rFonts w:ascii="Times New Roman" w:hAnsi="Times New Roman" w:cs="Times New Roman"/>
          <w:sz w:val="26"/>
          <w:szCs w:val="26"/>
        </w:rPr>
        <w:t xml:space="preserve">производится после совершения государственной </w:t>
      </w:r>
      <w:r w:rsidR="00594FC9" w:rsidRPr="00073FCA">
        <w:rPr>
          <w:rFonts w:ascii="Times New Roman" w:hAnsi="Times New Roman" w:cs="Times New Roman"/>
          <w:sz w:val="26"/>
          <w:szCs w:val="26"/>
        </w:rPr>
        <w:t xml:space="preserve"> регистрации </w:t>
      </w:r>
      <w:r w:rsidR="003D229B" w:rsidRPr="00073FCA">
        <w:rPr>
          <w:rFonts w:ascii="Times New Roman" w:hAnsi="Times New Roman" w:cs="Times New Roman"/>
          <w:sz w:val="26"/>
          <w:szCs w:val="26"/>
        </w:rPr>
        <w:t xml:space="preserve">залога по договору </w:t>
      </w:r>
      <w:r w:rsidR="00594FC9" w:rsidRPr="00073FCA">
        <w:rPr>
          <w:rFonts w:ascii="Times New Roman" w:hAnsi="Times New Roman" w:cs="Times New Roman"/>
          <w:sz w:val="26"/>
          <w:szCs w:val="26"/>
        </w:rPr>
        <w:t>ипотеки.</w:t>
      </w:r>
    </w:p>
    <w:p w14:paraId="6C658BA5" w14:textId="35708EBE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FCA">
        <w:rPr>
          <w:rFonts w:ascii="Times New Roman" w:hAnsi="Times New Roman" w:cs="Times New Roman"/>
          <w:sz w:val="26"/>
          <w:szCs w:val="26"/>
        </w:rPr>
        <w:t>5.9. Залогодатель при подписании договора залога недвижимого имущества обязан предоставить в Приморскую микрокредитную компанию копии и оригиналы документов, которые требуются при государственной регистрации ипотеки, в том числе квитанцию об оплате госпошлины</w:t>
      </w:r>
      <w:r w:rsidR="00594FC9" w:rsidRPr="00073FCA">
        <w:rPr>
          <w:rFonts w:ascii="Times New Roman" w:hAnsi="Times New Roman" w:cs="Times New Roman"/>
          <w:sz w:val="26"/>
          <w:szCs w:val="26"/>
        </w:rPr>
        <w:t xml:space="preserve"> (либо квитанцию об оплате госпошлины предоставляет в </w:t>
      </w:r>
      <w:r w:rsidR="00B93299" w:rsidRPr="00073FCA">
        <w:rPr>
          <w:rFonts w:ascii="Times New Roman" w:hAnsi="Times New Roman" w:cs="Times New Roman"/>
          <w:sz w:val="26"/>
          <w:szCs w:val="26"/>
        </w:rPr>
        <w:t>регистрирующий орган</w:t>
      </w:r>
      <w:r w:rsidR="00594FC9" w:rsidRPr="00073FCA">
        <w:rPr>
          <w:rFonts w:ascii="Times New Roman" w:hAnsi="Times New Roman" w:cs="Times New Roman"/>
          <w:sz w:val="26"/>
          <w:szCs w:val="26"/>
        </w:rPr>
        <w:t>)</w:t>
      </w:r>
      <w:r w:rsidRPr="00073FCA">
        <w:rPr>
          <w:rFonts w:ascii="Times New Roman" w:hAnsi="Times New Roman" w:cs="Times New Roman"/>
          <w:sz w:val="26"/>
          <w:szCs w:val="26"/>
        </w:rPr>
        <w:t>.</w:t>
      </w:r>
    </w:p>
    <w:p w14:paraId="0EAB32A1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5.10. Предоставление микрозайма осуществляется путем безналичного перечисления денежных средств в валюте Российской Федерации на расчетный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счет заемщика, являющийся счетом погашения действующих кредитных обязательств, на погашение которых выдается займ Приморской микрокредитной компанией, по кредитным договорам/ договорам микрозайма/ займа/, и указанный в договоре микрозайма с Приморской микрокредитной компанией. Днем предоставления микрозайма считается день списания средств с расчетного счета Приморской микрокредитной компании.</w:t>
      </w:r>
    </w:p>
    <w:p w14:paraId="58C1FD5D" w14:textId="77777777" w:rsidR="006F7A6D" w:rsidRPr="00C372C6" w:rsidRDefault="00270D6D" w:rsidP="006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5.11. Заемщик </w:t>
      </w:r>
      <w:r w:rsidR="006F7A6D" w:rsidRPr="00C372C6">
        <w:rPr>
          <w:rFonts w:ascii="Times New Roman" w:hAnsi="Times New Roman" w:cs="Times New Roman"/>
          <w:sz w:val="26"/>
          <w:szCs w:val="26"/>
        </w:rPr>
        <w:t xml:space="preserve">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форме, утвержденной внутренними документами Приморской микрокредитной компании,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товарно-материальных ценностей, акты выполненных работ и услуг, платежные поручения, фискальные и товарные чеки и т.п.). </w:t>
      </w:r>
      <w:bookmarkStart w:id="5" w:name="_Hlk30514333"/>
      <w:r w:rsidR="006F7A6D" w:rsidRPr="00C372C6">
        <w:rPr>
          <w:rFonts w:ascii="Times New Roman" w:hAnsi="Times New Roman" w:cs="Times New Roman"/>
          <w:sz w:val="26"/>
          <w:szCs w:val="26"/>
        </w:rPr>
        <w:t>Срок предоставления подтверждающих документов по целевому использованию займа может быть продлен на основании мотивированного заявления заемщика.</w:t>
      </w:r>
    </w:p>
    <w:bookmarkEnd w:id="5"/>
    <w:p w14:paraId="2521BF70" w14:textId="77777777" w:rsidR="006F7A6D" w:rsidRPr="00C372C6" w:rsidRDefault="006F7A6D" w:rsidP="006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В случае приобретения за счет средств микрозайма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6C92A7CD" w14:textId="3957B461" w:rsidR="006F7A6D" w:rsidRPr="00C372C6" w:rsidRDefault="006F7A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В случае непредоставления </w:t>
      </w:r>
      <w:r w:rsidR="00F563CB" w:rsidRPr="00C372C6">
        <w:rPr>
          <w:rFonts w:ascii="Times New Roman" w:hAnsi="Times New Roman" w:cs="Times New Roman"/>
          <w:sz w:val="26"/>
          <w:szCs w:val="26"/>
        </w:rPr>
        <w:t>заемщиком в установленные сроки подтверждения целевого использования денежных средств полученного микрозайма,</w:t>
      </w:r>
      <w:r w:rsidRPr="00C372C6">
        <w:rPr>
          <w:rFonts w:ascii="Times New Roman" w:hAnsi="Times New Roman" w:cs="Times New Roman"/>
          <w:sz w:val="26"/>
          <w:szCs w:val="26"/>
        </w:rPr>
        <w:t xml:space="preserve"> Приморская микрокредитная компания вправе в одностороннем порядке увеличить процентную ставку по заключенному договору займа </w:t>
      </w:r>
      <w:r w:rsidR="00FD28BE">
        <w:rPr>
          <w:rFonts w:ascii="Times New Roman" w:hAnsi="Times New Roman" w:cs="Times New Roman"/>
          <w:sz w:val="26"/>
          <w:szCs w:val="26"/>
        </w:rPr>
        <w:t>до размера ключевой ставки Банка России</w:t>
      </w:r>
      <w:r w:rsidRPr="00C372C6">
        <w:rPr>
          <w:rFonts w:ascii="Times New Roman" w:hAnsi="Times New Roman" w:cs="Times New Roman"/>
          <w:sz w:val="26"/>
          <w:szCs w:val="26"/>
        </w:rPr>
        <w:t>, но не более размера процентных ставок, указанных в пунктах 2.1.2.14.1 и 2.1.2.14.2 Приказа № 125 от 14.03.2019 г. Министерства экономического развития РФ, с одновременным выставлением требования к СМСП о полном досрочном погашении займа</w:t>
      </w:r>
      <w:r w:rsidR="00F563CB" w:rsidRPr="00C372C6">
        <w:rPr>
          <w:rFonts w:ascii="Times New Roman" w:hAnsi="Times New Roman" w:cs="Times New Roman"/>
          <w:sz w:val="26"/>
          <w:szCs w:val="26"/>
        </w:rPr>
        <w:t>.</w:t>
      </w:r>
    </w:p>
    <w:p w14:paraId="513C4B66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5.12. Условия, определяющие права и обязанности Приморской микрокредитной компании и СМСП по договору микрозайма, устанавливаются договором микрозайма.</w:t>
      </w:r>
    </w:p>
    <w:p w14:paraId="11255F80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5.13. Досрочное погашение микрозайма или его части производится на основании заявления Заемщика, поданного в Приморскую микрокредитную компанию, и осуществляется с пересчетом подлежащих уплате процентов исходя из фактического остатка основного долга по микрозайму на дату погашения. После осуществления частичного досрочного погашения Заемщику выдается новый график платежей.</w:t>
      </w:r>
    </w:p>
    <w:p w14:paraId="61CD6400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5.14. Приморская микрокредитная компания в течение действия договора микрозайма осуществляет контроль финансового состояния заемщика, сохранности предметов залога, для чего 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F823E2D" w14:textId="6F7A3165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5.15. Заемщик в течение 3 (трех) лет с момента выдачи микрозайма в срок до </w:t>
      </w:r>
      <w:r w:rsidRPr="00FD28BE">
        <w:rPr>
          <w:rFonts w:ascii="Times New Roman" w:hAnsi="Times New Roman" w:cs="Times New Roman"/>
          <w:sz w:val="26"/>
          <w:szCs w:val="26"/>
        </w:rPr>
        <w:t>3</w:t>
      </w:r>
      <w:r w:rsidR="00D93A06" w:rsidRPr="00FD28BE">
        <w:rPr>
          <w:rFonts w:ascii="Times New Roman" w:hAnsi="Times New Roman" w:cs="Times New Roman"/>
          <w:sz w:val="26"/>
          <w:szCs w:val="26"/>
        </w:rPr>
        <w:t>0</w:t>
      </w:r>
      <w:r w:rsidRPr="00FD28BE">
        <w:rPr>
          <w:rFonts w:ascii="Times New Roman" w:hAnsi="Times New Roman" w:cs="Times New Roman"/>
          <w:sz w:val="26"/>
          <w:szCs w:val="26"/>
        </w:rPr>
        <w:t xml:space="preserve"> </w:t>
      </w:r>
      <w:r w:rsidR="00D93A06" w:rsidRPr="00FD28BE">
        <w:rPr>
          <w:rFonts w:ascii="Times New Roman" w:hAnsi="Times New Roman" w:cs="Times New Roman"/>
          <w:sz w:val="26"/>
          <w:szCs w:val="26"/>
        </w:rPr>
        <w:t>апреля</w:t>
      </w:r>
      <w:r w:rsidRPr="00FD28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372C6">
        <w:rPr>
          <w:rFonts w:ascii="Times New Roman" w:hAnsi="Times New Roman" w:cs="Times New Roman"/>
          <w:sz w:val="26"/>
          <w:szCs w:val="26"/>
        </w:rPr>
        <w:t xml:space="preserve">, следующего за отчетным, обязан предоставлять в Приморскую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микрокредитную компанию информацию о показателях эффективности деятельности заемщика по форме, предусмотренной договором микрозайма.</w:t>
      </w:r>
    </w:p>
    <w:p w14:paraId="62980695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5.16. Приморская микрокредитная компания 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7D4171D8" w14:textId="77777777" w:rsidR="00716824" w:rsidRPr="007B6D22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5.17. Договор микрозайма считается полностью исполненным с момента погашения основного долга, уплаты процентов, иных платежей, начисленных в соответствии с условиями договора микрозайма.</w:t>
      </w:r>
    </w:p>
    <w:sectPr w:rsidR="00716824" w:rsidRPr="007B6D22" w:rsidSect="00CB6A1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A23B" w14:textId="77777777" w:rsidR="002D084F" w:rsidRDefault="002D084F" w:rsidP="00EB5244">
      <w:pPr>
        <w:spacing w:after="0" w:line="240" w:lineRule="auto"/>
      </w:pPr>
      <w:r>
        <w:separator/>
      </w:r>
    </w:p>
  </w:endnote>
  <w:endnote w:type="continuationSeparator" w:id="0">
    <w:p w14:paraId="423D6FBA" w14:textId="77777777" w:rsidR="002D084F" w:rsidRDefault="002D084F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08A3" w14:textId="77777777" w:rsidR="002D084F" w:rsidRDefault="002D084F" w:rsidP="00EB5244">
      <w:pPr>
        <w:spacing w:after="0" w:line="240" w:lineRule="auto"/>
      </w:pPr>
      <w:r>
        <w:separator/>
      </w:r>
    </w:p>
  </w:footnote>
  <w:footnote w:type="continuationSeparator" w:id="0">
    <w:p w14:paraId="46EFF684" w14:textId="77777777" w:rsidR="002D084F" w:rsidRDefault="002D084F" w:rsidP="00EB5244">
      <w:pPr>
        <w:spacing w:after="0" w:line="240" w:lineRule="auto"/>
      </w:pPr>
      <w:r>
        <w:continuationSeparator/>
      </w:r>
    </w:p>
  </w:footnote>
  <w:footnote w:id="1">
    <w:p w14:paraId="05170EF4" w14:textId="77777777" w:rsidR="004219E9" w:rsidRDefault="004219E9">
      <w:pPr>
        <w:pStyle w:val="aa"/>
      </w:pPr>
      <w:r>
        <w:rPr>
          <w:rStyle w:val="ac"/>
        </w:rPr>
        <w:footnoteRef/>
      </w:r>
      <w:r w:rsidRPr="001D2E23">
        <w:rPr>
          <w:sz w:val="22"/>
          <w:szCs w:val="22"/>
        </w:rPr>
        <w:t>Определяется Приморской микрокредитной компанией</w:t>
      </w:r>
    </w:p>
  </w:footnote>
  <w:footnote w:id="2">
    <w:p w14:paraId="60A56966" w14:textId="77777777" w:rsidR="004219E9" w:rsidRPr="00895C0F" w:rsidRDefault="004219E9" w:rsidP="005049EA">
      <w:pPr>
        <w:pStyle w:val="aa"/>
        <w:jc w:val="both"/>
      </w:pPr>
      <w:r>
        <w:rPr>
          <w:rStyle w:val="ac"/>
        </w:rPr>
        <w:footnoteRef/>
      </w:r>
      <w:r w:rsidRPr="00895C0F">
        <w:t>СМСП 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75D7A4EC" w14:textId="77777777" w:rsidR="0029114B" w:rsidRPr="00BB7F5B" w:rsidRDefault="0029114B" w:rsidP="0029114B">
      <w:pPr>
        <w:pStyle w:val="aa"/>
        <w:jc w:val="both"/>
        <w:rPr>
          <w:rFonts w:ascii="Times New Roman" w:hAnsi="Times New Roman" w:cs="Times New Roman"/>
        </w:rPr>
      </w:pPr>
      <w:r w:rsidRPr="00BB7F5B">
        <w:rPr>
          <w:rFonts w:ascii="Times New Roman" w:hAnsi="Times New Roman" w:cs="Times New Roman"/>
        </w:rP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6CDEDB9B" w14:textId="77777777" w:rsidR="0029114B" w:rsidRPr="00BB7F5B" w:rsidRDefault="0029114B" w:rsidP="0029114B">
      <w:pPr>
        <w:pStyle w:val="aa"/>
        <w:jc w:val="both"/>
        <w:rPr>
          <w:rFonts w:ascii="Times New Roman" w:hAnsi="Times New Roman" w:cs="Times New Roman"/>
        </w:rPr>
      </w:pPr>
      <w:r w:rsidRPr="00BB7F5B">
        <w:rPr>
          <w:rFonts w:ascii="Times New Roman" w:hAnsi="Times New Roman" w:cs="Times New Roman"/>
        </w:rPr>
        <w:t>- вид деятельности по производству и (или) реализации подакцизных товаров, добыче и (или) реализации полезных ископаемых  указан у СМСП в качестве дополнительного(ых) вида(ов) деятельности в выписке из ЕГРЮЛ (ЕГРИП) и указан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налогообложения, то есть СМСП фактически осуществляет данный вид деятельности;</w:t>
      </w:r>
    </w:p>
    <w:p w14:paraId="3759578D" w14:textId="6CBB14EE" w:rsidR="004219E9" w:rsidRPr="007E49F6" w:rsidRDefault="0029114B" w:rsidP="005049EA">
      <w:pPr>
        <w:pStyle w:val="aa"/>
        <w:jc w:val="both"/>
      </w:pPr>
      <w:r w:rsidRPr="00BB7F5B">
        <w:rPr>
          <w:rFonts w:ascii="Times New Roman" w:hAnsi="Times New Roman" w:cs="Times New Roman"/>
        </w:rPr>
        <w:t>- на осуществление данного(ых) вида(ов) деятельности у СМСП имеется действующая лицензия.</w:t>
      </w:r>
    </w:p>
  </w:footnote>
  <w:footnote w:id="3">
    <w:p w14:paraId="79809276" w14:textId="77777777" w:rsidR="004219E9" w:rsidRDefault="004219E9">
      <w:pPr>
        <w:pStyle w:val="aa"/>
      </w:pPr>
      <w:r>
        <w:rPr>
          <w:rStyle w:val="ac"/>
        </w:rPr>
        <w:footnoteRef/>
      </w:r>
      <w:r w:rsidRPr="00D55E21">
        <w:rPr>
          <w:sz w:val="22"/>
          <w:szCs w:val="22"/>
        </w:rPr>
        <w:t xml:space="preserve">Определяется </w:t>
      </w:r>
      <w:r>
        <w:rPr>
          <w:sz w:val="22"/>
          <w:szCs w:val="22"/>
        </w:rPr>
        <w:t>Приморской микрокредитной компанией</w:t>
      </w:r>
      <w:r w:rsidRPr="00D55E21">
        <w:rPr>
          <w:sz w:val="22"/>
          <w:szCs w:val="22"/>
        </w:rPr>
        <w:t>.</w:t>
      </w:r>
    </w:p>
  </w:footnote>
  <w:footnote w:id="4">
    <w:p w14:paraId="547FBBB1" w14:textId="601ECE11" w:rsidR="004219E9" w:rsidRDefault="004219E9" w:rsidP="009C337E">
      <w:pPr>
        <w:pStyle w:val="aa"/>
        <w:jc w:val="both"/>
      </w:pPr>
      <w:r>
        <w:rPr>
          <w:rStyle w:val="ac"/>
        </w:rPr>
        <w:footnoteRef/>
      </w:r>
      <w:r w:rsidRPr="00EE45FE">
        <w:t>В случае если количество учредителей/участников более пяти (физических и/или юридических лиц), либо их место регистрации/жительства в другом регионе, что затрудняет их привлечение как поручителей при предоставлении займа, Кредитный комитет Приморской микрокредитной компании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18D459B0" w14:textId="77777777" w:rsidR="0029114B" w:rsidRPr="009C337E" w:rsidRDefault="0029114B" w:rsidP="00201A16">
      <w:pPr>
        <w:pStyle w:val="aa"/>
        <w:jc w:val="both"/>
        <w:rPr>
          <w:sz w:val="6"/>
          <w:szCs w:val="6"/>
        </w:rPr>
      </w:pPr>
    </w:p>
  </w:footnote>
  <w:footnote w:id="5">
    <w:p w14:paraId="1EFB52B6" w14:textId="77777777" w:rsidR="00514197" w:rsidRPr="00BB7F5B" w:rsidRDefault="00514197" w:rsidP="00514197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BB7F5B">
        <w:rPr>
          <w:rFonts w:ascii="Times New Roman" w:hAnsi="Times New Roman" w:cs="Times New Roman"/>
        </w:rPr>
        <w:t>Под ликвидным имуществом понимается имущество, которое может быть реализовано в срок, не превышающий 180 календарных дней с момента возникновения оснований для его реализации, по рыночной цене, сложившейся в Приморском крае на момент рассмотрения заявления и приложенных к нему документов.</w:t>
      </w:r>
    </w:p>
    <w:p w14:paraId="2AA0CBFD" w14:textId="77777777" w:rsidR="00514197" w:rsidRDefault="00514197" w:rsidP="00514197">
      <w:pPr>
        <w:pStyle w:val="aa"/>
      </w:pPr>
    </w:p>
  </w:footnote>
  <w:footnote w:id="6">
    <w:p w14:paraId="3A7FC60E" w14:textId="77777777" w:rsidR="00091562" w:rsidRDefault="00091562" w:rsidP="00091562">
      <w:pPr>
        <w:pStyle w:val="aa"/>
      </w:pPr>
      <w:r>
        <w:rPr>
          <w:rStyle w:val="ac"/>
        </w:rPr>
        <w:footnoteRef/>
      </w:r>
      <w:r w:rsidRPr="003B507E">
        <w:t>За исключением ограничений (обременений), установлен</w:t>
      </w:r>
      <w:r>
        <w:t>ных в пользу Приморской микрокредитной компании</w:t>
      </w:r>
      <w:r w:rsidRPr="003B507E">
        <w:t>.</w:t>
      </w:r>
    </w:p>
    <w:p w14:paraId="52DDEC63" w14:textId="77777777" w:rsidR="00091562" w:rsidRDefault="00091562" w:rsidP="00091562">
      <w:pPr>
        <w:pStyle w:val="aa"/>
      </w:pPr>
      <w:r>
        <w:t>*</w:t>
      </w:r>
      <w:r w:rsidRPr="00704F55">
        <w:t>указанные транспортные средства могут приниматься только на усмотрение Приморской микрокредитной компании</w:t>
      </w:r>
      <w:r>
        <w:t>.</w:t>
      </w:r>
    </w:p>
    <w:p w14:paraId="26C281FC" w14:textId="77777777" w:rsidR="00091562" w:rsidRDefault="00091562" w:rsidP="00091562">
      <w:pPr>
        <w:pStyle w:val="aa"/>
      </w:pPr>
      <w:r>
        <w:t>** В отдельных случаях допускается отклонение от процента износа здания по решению Кредитного комитета.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232750"/>
      <w:docPartObj>
        <w:docPartGallery w:val="Page Numbers (Top of Page)"/>
        <w:docPartUnique/>
      </w:docPartObj>
    </w:sdtPr>
    <w:sdtEndPr/>
    <w:sdtContent>
      <w:p w14:paraId="4820116F" w14:textId="77777777" w:rsidR="004219E9" w:rsidRDefault="00421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02">
          <w:rPr>
            <w:noProof/>
          </w:rPr>
          <w:t>9</w:t>
        </w:r>
        <w:r>
          <w:fldChar w:fldCharType="end"/>
        </w:r>
      </w:p>
    </w:sdtContent>
  </w:sdt>
  <w:p w14:paraId="1149BCF3" w14:textId="77777777" w:rsidR="004219E9" w:rsidRDefault="00421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F4"/>
    <w:multiLevelType w:val="hybridMultilevel"/>
    <w:tmpl w:val="3E92E884"/>
    <w:lvl w:ilvl="0" w:tplc="D4A8F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A4"/>
    <w:multiLevelType w:val="hybridMultilevel"/>
    <w:tmpl w:val="205AA23E"/>
    <w:lvl w:ilvl="0" w:tplc="687CD8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3043"/>
    <w:multiLevelType w:val="hybridMultilevel"/>
    <w:tmpl w:val="538CABA6"/>
    <w:lvl w:ilvl="0" w:tplc="43BE2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B41EE6"/>
    <w:multiLevelType w:val="hybridMultilevel"/>
    <w:tmpl w:val="D958AE60"/>
    <w:lvl w:ilvl="0" w:tplc="06AA2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D4"/>
    <w:rsid w:val="00000190"/>
    <w:rsid w:val="00000AA1"/>
    <w:rsid w:val="00000C3B"/>
    <w:rsid w:val="00003107"/>
    <w:rsid w:val="000137B7"/>
    <w:rsid w:val="00014304"/>
    <w:rsid w:val="00014D02"/>
    <w:rsid w:val="000163B6"/>
    <w:rsid w:val="00020012"/>
    <w:rsid w:val="00020C44"/>
    <w:rsid w:val="0002136E"/>
    <w:rsid w:val="00021A7A"/>
    <w:rsid w:val="000222DB"/>
    <w:rsid w:val="00023064"/>
    <w:rsid w:val="0002487F"/>
    <w:rsid w:val="00024AAC"/>
    <w:rsid w:val="0003075D"/>
    <w:rsid w:val="00030A30"/>
    <w:rsid w:val="00031CCC"/>
    <w:rsid w:val="0003243C"/>
    <w:rsid w:val="0003476A"/>
    <w:rsid w:val="0004091D"/>
    <w:rsid w:val="0004298B"/>
    <w:rsid w:val="00042B79"/>
    <w:rsid w:val="00043BFD"/>
    <w:rsid w:val="00043CC8"/>
    <w:rsid w:val="00045A35"/>
    <w:rsid w:val="00046893"/>
    <w:rsid w:val="000471BE"/>
    <w:rsid w:val="0004761E"/>
    <w:rsid w:val="00051A9D"/>
    <w:rsid w:val="000545C9"/>
    <w:rsid w:val="000547BF"/>
    <w:rsid w:val="00055099"/>
    <w:rsid w:val="00056934"/>
    <w:rsid w:val="000604A9"/>
    <w:rsid w:val="00060D05"/>
    <w:rsid w:val="00061133"/>
    <w:rsid w:val="000629E3"/>
    <w:rsid w:val="00063643"/>
    <w:rsid w:val="000656D0"/>
    <w:rsid w:val="00067191"/>
    <w:rsid w:val="00071864"/>
    <w:rsid w:val="00073795"/>
    <w:rsid w:val="00073FCA"/>
    <w:rsid w:val="00074023"/>
    <w:rsid w:val="00074513"/>
    <w:rsid w:val="00074E96"/>
    <w:rsid w:val="00074F75"/>
    <w:rsid w:val="00077740"/>
    <w:rsid w:val="00077833"/>
    <w:rsid w:val="00082206"/>
    <w:rsid w:val="0008241B"/>
    <w:rsid w:val="000844E0"/>
    <w:rsid w:val="00086561"/>
    <w:rsid w:val="00086C0B"/>
    <w:rsid w:val="0008782B"/>
    <w:rsid w:val="00087DDE"/>
    <w:rsid w:val="00087FD2"/>
    <w:rsid w:val="00090A32"/>
    <w:rsid w:val="00091562"/>
    <w:rsid w:val="000915E9"/>
    <w:rsid w:val="00092888"/>
    <w:rsid w:val="00093C7F"/>
    <w:rsid w:val="000955A9"/>
    <w:rsid w:val="00096859"/>
    <w:rsid w:val="00097454"/>
    <w:rsid w:val="000A2B42"/>
    <w:rsid w:val="000A5E7C"/>
    <w:rsid w:val="000A6633"/>
    <w:rsid w:val="000A7B80"/>
    <w:rsid w:val="000B073C"/>
    <w:rsid w:val="000B0A5F"/>
    <w:rsid w:val="000B432A"/>
    <w:rsid w:val="000C10BB"/>
    <w:rsid w:val="000C1C39"/>
    <w:rsid w:val="000C2A3C"/>
    <w:rsid w:val="000C4503"/>
    <w:rsid w:val="000C4EA5"/>
    <w:rsid w:val="000C5A8A"/>
    <w:rsid w:val="000C7177"/>
    <w:rsid w:val="000C79B4"/>
    <w:rsid w:val="000D1AF5"/>
    <w:rsid w:val="000D1C7E"/>
    <w:rsid w:val="000D6031"/>
    <w:rsid w:val="000D682D"/>
    <w:rsid w:val="000E2CB1"/>
    <w:rsid w:val="000E5777"/>
    <w:rsid w:val="000E57F1"/>
    <w:rsid w:val="000F0AA7"/>
    <w:rsid w:val="000F0F0C"/>
    <w:rsid w:val="000F10B1"/>
    <w:rsid w:val="000F33B3"/>
    <w:rsid w:val="000F3BF4"/>
    <w:rsid w:val="000F6D9E"/>
    <w:rsid w:val="00100644"/>
    <w:rsid w:val="0010299B"/>
    <w:rsid w:val="00103E4A"/>
    <w:rsid w:val="00105034"/>
    <w:rsid w:val="00106DCD"/>
    <w:rsid w:val="001105A3"/>
    <w:rsid w:val="001145E6"/>
    <w:rsid w:val="00115671"/>
    <w:rsid w:val="001156EC"/>
    <w:rsid w:val="0011751C"/>
    <w:rsid w:val="0012231F"/>
    <w:rsid w:val="00122777"/>
    <w:rsid w:val="00125320"/>
    <w:rsid w:val="00133F81"/>
    <w:rsid w:val="001348F0"/>
    <w:rsid w:val="0013670F"/>
    <w:rsid w:val="00140FF5"/>
    <w:rsid w:val="001413A2"/>
    <w:rsid w:val="00143245"/>
    <w:rsid w:val="00143DA8"/>
    <w:rsid w:val="001441FB"/>
    <w:rsid w:val="00144330"/>
    <w:rsid w:val="00146020"/>
    <w:rsid w:val="00147334"/>
    <w:rsid w:val="00151B29"/>
    <w:rsid w:val="00154FE1"/>
    <w:rsid w:val="001603D0"/>
    <w:rsid w:val="001628CE"/>
    <w:rsid w:val="00162952"/>
    <w:rsid w:val="00163354"/>
    <w:rsid w:val="00163495"/>
    <w:rsid w:val="00166E77"/>
    <w:rsid w:val="00166F71"/>
    <w:rsid w:val="0017070D"/>
    <w:rsid w:val="00170E0A"/>
    <w:rsid w:val="00171C66"/>
    <w:rsid w:val="00172EFB"/>
    <w:rsid w:val="00173524"/>
    <w:rsid w:val="00176582"/>
    <w:rsid w:val="00180E06"/>
    <w:rsid w:val="001817C7"/>
    <w:rsid w:val="00181889"/>
    <w:rsid w:val="001838D3"/>
    <w:rsid w:val="00183D1C"/>
    <w:rsid w:val="00183F56"/>
    <w:rsid w:val="00185E77"/>
    <w:rsid w:val="001901F1"/>
    <w:rsid w:val="00190F01"/>
    <w:rsid w:val="00191B66"/>
    <w:rsid w:val="001930A0"/>
    <w:rsid w:val="00193888"/>
    <w:rsid w:val="00194F47"/>
    <w:rsid w:val="001957DD"/>
    <w:rsid w:val="0019704C"/>
    <w:rsid w:val="001A09D8"/>
    <w:rsid w:val="001A11F7"/>
    <w:rsid w:val="001A1827"/>
    <w:rsid w:val="001A760F"/>
    <w:rsid w:val="001A7B4A"/>
    <w:rsid w:val="001B009D"/>
    <w:rsid w:val="001B19AB"/>
    <w:rsid w:val="001B329A"/>
    <w:rsid w:val="001B43CF"/>
    <w:rsid w:val="001B5ECA"/>
    <w:rsid w:val="001C2D14"/>
    <w:rsid w:val="001C499C"/>
    <w:rsid w:val="001C6B9B"/>
    <w:rsid w:val="001C7812"/>
    <w:rsid w:val="001C7E7C"/>
    <w:rsid w:val="001D0A4B"/>
    <w:rsid w:val="001D1233"/>
    <w:rsid w:val="001D2E23"/>
    <w:rsid w:val="001D38A8"/>
    <w:rsid w:val="001D4649"/>
    <w:rsid w:val="001D6182"/>
    <w:rsid w:val="001E000E"/>
    <w:rsid w:val="001E1049"/>
    <w:rsid w:val="001E113C"/>
    <w:rsid w:val="001E6BB5"/>
    <w:rsid w:val="001E75E3"/>
    <w:rsid w:val="001F0248"/>
    <w:rsid w:val="001F08C6"/>
    <w:rsid w:val="001F2F5A"/>
    <w:rsid w:val="001F4F89"/>
    <w:rsid w:val="001F4FC7"/>
    <w:rsid w:val="001F73C1"/>
    <w:rsid w:val="001F754B"/>
    <w:rsid w:val="001F7B4A"/>
    <w:rsid w:val="00201A16"/>
    <w:rsid w:val="00207798"/>
    <w:rsid w:val="00207963"/>
    <w:rsid w:val="00210784"/>
    <w:rsid w:val="002155F2"/>
    <w:rsid w:val="00223346"/>
    <w:rsid w:val="002249F1"/>
    <w:rsid w:val="00225C70"/>
    <w:rsid w:val="002269F5"/>
    <w:rsid w:val="00227674"/>
    <w:rsid w:val="00227F12"/>
    <w:rsid w:val="00230231"/>
    <w:rsid w:val="00230C50"/>
    <w:rsid w:val="00231D5F"/>
    <w:rsid w:val="002348E5"/>
    <w:rsid w:val="0024284A"/>
    <w:rsid w:val="00244195"/>
    <w:rsid w:val="002455DF"/>
    <w:rsid w:val="00246C28"/>
    <w:rsid w:val="00246EE5"/>
    <w:rsid w:val="00247878"/>
    <w:rsid w:val="002602CB"/>
    <w:rsid w:val="00260BAF"/>
    <w:rsid w:val="0026134E"/>
    <w:rsid w:val="00263772"/>
    <w:rsid w:val="00263C9C"/>
    <w:rsid w:val="002669B8"/>
    <w:rsid w:val="00267373"/>
    <w:rsid w:val="0026785A"/>
    <w:rsid w:val="00270D6D"/>
    <w:rsid w:val="002728C5"/>
    <w:rsid w:val="00276825"/>
    <w:rsid w:val="002804D7"/>
    <w:rsid w:val="00283597"/>
    <w:rsid w:val="00283A5D"/>
    <w:rsid w:val="0029114B"/>
    <w:rsid w:val="00291297"/>
    <w:rsid w:val="002913D8"/>
    <w:rsid w:val="002949F7"/>
    <w:rsid w:val="00297085"/>
    <w:rsid w:val="00297D17"/>
    <w:rsid w:val="002A2FB9"/>
    <w:rsid w:val="002A733D"/>
    <w:rsid w:val="002B12B1"/>
    <w:rsid w:val="002B15C1"/>
    <w:rsid w:val="002B2676"/>
    <w:rsid w:val="002B5199"/>
    <w:rsid w:val="002B5CCD"/>
    <w:rsid w:val="002B7575"/>
    <w:rsid w:val="002C03C2"/>
    <w:rsid w:val="002C1196"/>
    <w:rsid w:val="002C1366"/>
    <w:rsid w:val="002C1751"/>
    <w:rsid w:val="002C365C"/>
    <w:rsid w:val="002C3B31"/>
    <w:rsid w:val="002C3B73"/>
    <w:rsid w:val="002C421E"/>
    <w:rsid w:val="002C4318"/>
    <w:rsid w:val="002C57F3"/>
    <w:rsid w:val="002C6DBC"/>
    <w:rsid w:val="002C6F0F"/>
    <w:rsid w:val="002C7615"/>
    <w:rsid w:val="002C792C"/>
    <w:rsid w:val="002D0288"/>
    <w:rsid w:val="002D084F"/>
    <w:rsid w:val="002D2342"/>
    <w:rsid w:val="002D3351"/>
    <w:rsid w:val="002D6509"/>
    <w:rsid w:val="002D6983"/>
    <w:rsid w:val="002E21C9"/>
    <w:rsid w:val="002E392A"/>
    <w:rsid w:val="002E52D3"/>
    <w:rsid w:val="002E7A7C"/>
    <w:rsid w:val="002F04D2"/>
    <w:rsid w:val="002F09B6"/>
    <w:rsid w:val="002F141A"/>
    <w:rsid w:val="002F5E96"/>
    <w:rsid w:val="002F6142"/>
    <w:rsid w:val="00300E52"/>
    <w:rsid w:val="0030376E"/>
    <w:rsid w:val="00303ACE"/>
    <w:rsid w:val="00303DF3"/>
    <w:rsid w:val="00305D95"/>
    <w:rsid w:val="00307637"/>
    <w:rsid w:val="00307692"/>
    <w:rsid w:val="00307F76"/>
    <w:rsid w:val="00310110"/>
    <w:rsid w:val="003119FB"/>
    <w:rsid w:val="003128DD"/>
    <w:rsid w:val="003148B4"/>
    <w:rsid w:val="00314CA0"/>
    <w:rsid w:val="00317306"/>
    <w:rsid w:val="003201A2"/>
    <w:rsid w:val="00321940"/>
    <w:rsid w:val="00321DA0"/>
    <w:rsid w:val="00324178"/>
    <w:rsid w:val="003243A0"/>
    <w:rsid w:val="003253D7"/>
    <w:rsid w:val="003279DF"/>
    <w:rsid w:val="00330681"/>
    <w:rsid w:val="0033263B"/>
    <w:rsid w:val="00332DB0"/>
    <w:rsid w:val="0033535F"/>
    <w:rsid w:val="003364D2"/>
    <w:rsid w:val="00337B8F"/>
    <w:rsid w:val="00344E22"/>
    <w:rsid w:val="003450AB"/>
    <w:rsid w:val="00346C49"/>
    <w:rsid w:val="00347262"/>
    <w:rsid w:val="0034778A"/>
    <w:rsid w:val="00354DC9"/>
    <w:rsid w:val="00357A9B"/>
    <w:rsid w:val="003607AF"/>
    <w:rsid w:val="003609C3"/>
    <w:rsid w:val="003612A2"/>
    <w:rsid w:val="00361A93"/>
    <w:rsid w:val="00361CA7"/>
    <w:rsid w:val="00362ACF"/>
    <w:rsid w:val="00363383"/>
    <w:rsid w:val="00363AC2"/>
    <w:rsid w:val="00363C97"/>
    <w:rsid w:val="003666CA"/>
    <w:rsid w:val="00366EB9"/>
    <w:rsid w:val="003731B0"/>
    <w:rsid w:val="003741B8"/>
    <w:rsid w:val="003766EA"/>
    <w:rsid w:val="003814DB"/>
    <w:rsid w:val="00381743"/>
    <w:rsid w:val="00385978"/>
    <w:rsid w:val="00387A2E"/>
    <w:rsid w:val="003908A6"/>
    <w:rsid w:val="0039117E"/>
    <w:rsid w:val="0039139A"/>
    <w:rsid w:val="00394A66"/>
    <w:rsid w:val="00396C7A"/>
    <w:rsid w:val="003A0BD0"/>
    <w:rsid w:val="003A1E30"/>
    <w:rsid w:val="003A2206"/>
    <w:rsid w:val="003A714F"/>
    <w:rsid w:val="003B07FC"/>
    <w:rsid w:val="003B1FB9"/>
    <w:rsid w:val="003B4017"/>
    <w:rsid w:val="003B507E"/>
    <w:rsid w:val="003B6B56"/>
    <w:rsid w:val="003C7088"/>
    <w:rsid w:val="003D229B"/>
    <w:rsid w:val="003D28DB"/>
    <w:rsid w:val="003D3644"/>
    <w:rsid w:val="003D38F1"/>
    <w:rsid w:val="003D685A"/>
    <w:rsid w:val="003D689F"/>
    <w:rsid w:val="003D7674"/>
    <w:rsid w:val="003E04A1"/>
    <w:rsid w:val="003E4B5B"/>
    <w:rsid w:val="003E588A"/>
    <w:rsid w:val="003F012B"/>
    <w:rsid w:val="003F2CAE"/>
    <w:rsid w:val="003F473C"/>
    <w:rsid w:val="003F4CDF"/>
    <w:rsid w:val="003F4CFA"/>
    <w:rsid w:val="00402796"/>
    <w:rsid w:val="00402DA0"/>
    <w:rsid w:val="00403407"/>
    <w:rsid w:val="00404D25"/>
    <w:rsid w:val="00404D6A"/>
    <w:rsid w:val="004065AC"/>
    <w:rsid w:val="0041160F"/>
    <w:rsid w:val="00414D0A"/>
    <w:rsid w:val="00415668"/>
    <w:rsid w:val="004219E9"/>
    <w:rsid w:val="00422D3A"/>
    <w:rsid w:val="00426087"/>
    <w:rsid w:val="00427A72"/>
    <w:rsid w:val="00427C8D"/>
    <w:rsid w:val="00430499"/>
    <w:rsid w:val="004304BD"/>
    <w:rsid w:val="00434A51"/>
    <w:rsid w:val="00434E70"/>
    <w:rsid w:val="00437FFD"/>
    <w:rsid w:val="00440311"/>
    <w:rsid w:val="00440C9F"/>
    <w:rsid w:val="00440E58"/>
    <w:rsid w:val="00441536"/>
    <w:rsid w:val="004417D6"/>
    <w:rsid w:val="00442D06"/>
    <w:rsid w:val="00443396"/>
    <w:rsid w:val="004519AE"/>
    <w:rsid w:val="00452F90"/>
    <w:rsid w:val="0045658E"/>
    <w:rsid w:val="0045736D"/>
    <w:rsid w:val="004576D4"/>
    <w:rsid w:val="0046072C"/>
    <w:rsid w:val="00460F33"/>
    <w:rsid w:val="00463402"/>
    <w:rsid w:val="0046617F"/>
    <w:rsid w:val="004661CD"/>
    <w:rsid w:val="00467FE3"/>
    <w:rsid w:val="004719B4"/>
    <w:rsid w:val="0047238E"/>
    <w:rsid w:val="0047250C"/>
    <w:rsid w:val="00480BB2"/>
    <w:rsid w:val="004818B3"/>
    <w:rsid w:val="00482EC0"/>
    <w:rsid w:val="00483103"/>
    <w:rsid w:val="0048331D"/>
    <w:rsid w:val="00483AC8"/>
    <w:rsid w:val="00484131"/>
    <w:rsid w:val="00485B9F"/>
    <w:rsid w:val="004869E1"/>
    <w:rsid w:val="00491933"/>
    <w:rsid w:val="00492A6D"/>
    <w:rsid w:val="00493DEC"/>
    <w:rsid w:val="004958B8"/>
    <w:rsid w:val="0049712F"/>
    <w:rsid w:val="00497F2F"/>
    <w:rsid w:val="004A07EB"/>
    <w:rsid w:val="004A0C7E"/>
    <w:rsid w:val="004A2269"/>
    <w:rsid w:val="004A26C7"/>
    <w:rsid w:val="004A338F"/>
    <w:rsid w:val="004A433B"/>
    <w:rsid w:val="004A4996"/>
    <w:rsid w:val="004A599E"/>
    <w:rsid w:val="004A5B03"/>
    <w:rsid w:val="004B4290"/>
    <w:rsid w:val="004B4324"/>
    <w:rsid w:val="004B6DD9"/>
    <w:rsid w:val="004B7005"/>
    <w:rsid w:val="004B700B"/>
    <w:rsid w:val="004B734B"/>
    <w:rsid w:val="004C050C"/>
    <w:rsid w:val="004C1236"/>
    <w:rsid w:val="004C3250"/>
    <w:rsid w:val="004C3A9C"/>
    <w:rsid w:val="004C6AD0"/>
    <w:rsid w:val="004C6BEB"/>
    <w:rsid w:val="004C7EC4"/>
    <w:rsid w:val="004D0A89"/>
    <w:rsid w:val="004D3F17"/>
    <w:rsid w:val="004D6346"/>
    <w:rsid w:val="004E0C02"/>
    <w:rsid w:val="004E1A9B"/>
    <w:rsid w:val="004E1F04"/>
    <w:rsid w:val="004E2F37"/>
    <w:rsid w:val="004E6F4F"/>
    <w:rsid w:val="004F1EAD"/>
    <w:rsid w:val="004F1FBD"/>
    <w:rsid w:val="004F3643"/>
    <w:rsid w:val="004F5260"/>
    <w:rsid w:val="004F6702"/>
    <w:rsid w:val="00500642"/>
    <w:rsid w:val="0050225E"/>
    <w:rsid w:val="005045E5"/>
    <w:rsid w:val="005049EA"/>
    <w:rsid w:val="00506035"/>
    <w:rsid w:val="0050749C"/>
    <w:rsid w:val="00510607"/>
    <w:rsid w:val="00510DF6"/>
    <w:rsid w:val="005127F5"/>
    <w:rsid w:val="005137F0"/>
    <w:rsid w:val="00514197"/>
    <w:rsid w:val="0051723D"/>
    <w:rsid w:val="005175F2"/>
    <w:rsid w:val="0052025B"/>
    <w:rsid w:val="005211F2"/>
    <w:rsid w:val="00522B67"/>
    <w:rsid w:val="00523791"/>
    <w:rsid w:val="00525038"/>
    <w:rsid w:val="00526F13"/>
    <w:rsid w:val="00527A95"/>
    <w:rsid w:val="005302C3"/>
    <w:rsid w:val="005310E3"/>
    <w:rsid w:val="0053163A"/>
    <w:rsid w:val="005372B6"/>
    <w:rsid w:val="00542AC7"/>
    <w:rsid w:val="005432C7"/>
    <w:rsid w:val="005467A7"/>
    <w:rsid w:val="00550895"/>
    <w:rsid w:val="00551D4D"/>
    <w:rsid w:val="00555EE4"/>
    <w:rsid w:val="00565AA8"/>
    <w:rsid w:val="00566C95"/>
    <w:rsid w:val="00567EC2"/>
    <w:rsid w:val="00570AE5"/>
    <w:rsid w:val="00571757"/>
    <w:rsid w:val="005718CF"/>
    <w:rsid w:val="0057496A"/>
    <w:rsid w:val="005750EF"/>
    <w:rsid w:val="00576814"/>
    <w:rsid w:val="005833C0"/>
    <w:rsid w:val="00586187"/>
    <w:rsid w:val="00587229"/>
    <w:rsid w:val="0058768A"/>
    <w:rsid w:val="005902E0"/>
    <w:rsid w:val="00592833"/>
    <w:rsid w:val="00594FC9"/>
    <w:rsid w:val="0059624B"/>
    <w:rsid w:val="00596622"/>
    <w:rsid w:val="00597D99"/>
    <w:rsid w:val="005A2746"/>
    <w:rsid w:val="005A3504"/>
    <w:rsid w:val="005A37C3"/>
    <w:rsid w:val="005A3853"/>
    <w:rsid w:val="005A4C1F"/>
    <w:rsid w:val="005A55B8"/>
    <w:rsid w:val="005A5881"/>
    <w:rsid w:val="005B0B15"/>
    <w:rsid w:val="005B11F0"/>
    <w:rsid w:val="005B1809"/>
    <w:rsid w:val="005B1941"/>
    <w:rsid w:val="005B3CD2"/>
    <w:rsid w:val="005B436B"/>
    <w:rsid w:val="005C0E0C"/>
    <w:rsid w:val="005C1B3F"/>
    <w:rsid w:val="005C25FB"/>
    <w:rsid w:val="005D075C"/>
    <w:rsid w:val="005D4E29"/>
    <w:rsid w:val="005D55C6"/>
    <w:rsid w:val="005E2EC2"/>
    <w:rsid w:val="005E3416"/>
    <w:rsid w:val="005E3C0C"/>
    <w:rsid w:val="005E5043"/>
    <w:rsid w:val="005E7216"/>
    <w:rsid w:val="005F1A74"/>
    <w:rsid w:val="005F2BC3"/>
    <w:rsid w:val="006013FF"/>
    <w:rsid w:val="006040CA"/>
    <w:rsid w:val="00604C8B"/>
    <w:rsid w:val="00605083"/>
    <w:rsid w:val="006050EA"/>
    <w:rsid w:val="00605763"/>
    <w:rsid w:val="00614E8E"/>
    <w:rsid w:val="0061652B"/>
    <w:rsid w:val="00620076"/>
    <w:rsid w:val="00620D38"/>
    <w:rsid w:val="006214FC"/>
    <w:rsid w:val="00623E5B"/>
    <w:rsid w:val="00624A04"/>
    <w:rsid w:val="00626CB0"/>
    <w:rsid w:val="00627560"/>
    <w:rsid w:val="006314C0"/>
    <w:rsid w:val="0063176C"/>
    <w:rsid w:val="00632A1D"/>
    <w:rsid w:val="00634C88"/>
    <w:rsid w:val="0064098A"/>
    <w:rsid w:val="00640CA6"/>
    <w:rsid w:val="00642ECB"/>
    <w:rsid w:val="006450D8"/>
    <w:rsid w:val="00646764"/>
    <w:rsid w:val="00647AB5"/>
    <w:rsid w:val="0065482F"/>
    <w:rsid w:val="00657C71"/>
    <w:rsid w:val="00660338"/>
    <w:rsid w:val="0066054B"/>
    <w:rsid w:val="00660B1C"/>
    <w:rsid w:val="006622AE"/>
    <w:rsid w:val="00662CC7"/>
    <w:rsid w:val="00664B68"/>
    <w:rsid w:val="0066530C"/>
    <w:rsid w:val="006661C0"/>
    <w:rsid w:val="00666C0B"/>
    <w:rsid w:val="00672DB9"/>
    <w:rsid w:val="006750C3"/>
    <w:rsid w:val="00675C69"/>
    <w:rsid w:val="00677873"/>
    <w:rsid w:val="00684686"/>
    <w:rsid w:val="00685134"/>
    <w:rsid w:val="00687279"/>
    <w:rsid w:val="00687F74"/>
    <w:rsid w:val="00694AC7"/>
    <w:rsid w:val="00694B75"/>
    <w:rsid w:val="0069505E"/>
    <w:rsid w:val="00696540"/>
    <w:rsid w:val="006966AA"/>
    <w:rsid w:val="006970CF"/>
    <w:rsid w:val="006A228F"/>
    <w:rsid w:val="006A35FE"/>
    <w:rsid w:val="006A7C96"/>
    <w:rsid w:val="006B1AB9"/>
    <w:rsid w:val="006B4414"/>
    <w:rsid w:val="006C1500"/>
    <w:rsid w:val="006C1F6F"/>
    <w:rsid w:val="006C2151"/>
    <w:rsid w:val="006C4DCE"/>
    <w:rsid w:val="006C53F3"/>
    <w:rsid w:val="006C5CEC"/>
    <w:rsid w:val="006C64AB"/>
    <w:rsid w:val="006C6AFA"/>
    <w:rsid w:val="006C6D9B"/>
    <w:rsid w:val="006C7533"/>
    <w:rsid w:val="006D263B"/>
    <w:rsid w:val="006D357F"/>
    <w:rsid w:val="006D3E0F"/>
    <w:rsid w:val="006D4669"/>
    <w:rsid w:val="006D6214"/>
    <w:rsid w:val="006D658F"/>
    <w:rsid w:val="006D7352"/>
    <w:rsid w:val="006E55F6"/>
    <w:rsid w:val="006E7E04"/>
    <w:rsid w:val="006F0C31"/>
    <w:rsid w:val="006F138B"/>
    <w:rsid w:val="006F33DF"/>
    <w:rsid w:val="006F753F"/>
    <w:rsid w:val="006F79D2"/>
    <w:rsid w:val="006F7A6D"/>
    <w:rsid w:val="007005DF"/>
    <w:rsid w:val="00700D22"/>
    <w:rsid w:val="0070125D"/>
    <w:rsid w:val="007030D5"/>
    <w:rsid w:val="007041CB"/>
    <w:rsid w:val="007042B8"/>
    <w:rsid w:val="00704F55"/>
    <w:rsid w:val="007059B0"/>
    <w:rsid w:val="007103CC"/>
    <w:rsid w:val="0071055E"/>
    <w:rsid w:val="00710A99"/>
    <w:rsid w:val="00711055"/>
    <w:rsid w:val="00711A6E"/>
    <w:rsid w:val="00711E39"/>
    <w:rsid w:val="00711EEC"/>
    <w:rsid w:val="00711F0C"/>
    <w:rsid w:val="007120A4"/>
    <w:rsid w:val="00715AF0"/>
    <w:rsid w:val="00716824"/>
    <w:rsid w:val="007178B7"/>
    <w:rsid w:val="0072306B"/>
    <w:rsid w:val="00736582"/>
    <w:rsid w:val="007367BC"/>
    <w:rsid w:val="007409D2"/>
    <w:rsid w:val="0074142C"/>
    <w:rsid w:val="007465C4"/>
    <w:rsid w:val="00746D6D"/>
    <w:rsid w:val="00751591"/>
    <w:rsid w:val="00751DCA"/>
    <w:rsid w:val="00753CED"/>
    <w:rsid w:val="00755598"/>
    <w:rsid w:val="00760ABA"/>
    <w:rsid w:val="0076113A"/>
    <w:rsid w:val="007644FD"/>
    <w:rsid w:val="00765AFE"/>
    <w:rsid w:val="00772165"/>
    <w:rsid w:val="007722F7"/>
    <w:rsid w:val="00772DD7"/>
    <w:rsid w:val="007734A8"/>
    <w:rsid w:val="007736C2"/>
    <w:rsid w:val="00777406"/>
    <w:rsid w:val="00785E82"/>
    <w:rsid w:val="00786C59"/>
    <w:rsid w:val="00790A6A"/>
    <w:rsid w:val="00791E42"/>
    <w:rsid w:val="0079483B"/>
    <w:rsid w:val="00796749"/>
    <w:rsid w:val="007A01B9"/>
    <w:rsid w:val="007A0266"/>
    <w:rsid w:val="007A0917"/>
    <w:rsid w:val="007A1382"/>
    <w:rsid w:val="007A75B2"/>
    <w:rsid w:val="007B0839"/>
    <w:rsid w:val="007B0877"/>
    <w:rsid w:val="007B2102"/>
    <w:rsid w:val="007B2172"/>
    <w:rsid w:val="007B3DEB"/>
    <w:rsid w:val="007B6D22"/>
    <w:rsid w:val="007C0939"/>
    <w:rsid w:val="007C3F5E"/>
    <w:rsid w:val="007C49BA"/>
    <w:rsid w:val="007C4A7F"/>
    <w:rsid w:val="007C6A70"/>
    <w:rsid w:val="007D0299"/>
    <w:rsid w:val="007D227B"/>
    <w:rsid w:val="007D29E6"/>
    <w:rsid w:val="007D4388"/>
    <w:rsid w:val="007D4FFB"/>
    <w:rsid w:val="007D6920"/>
    <w:rsid w:val="007E0A7F"/>
    <w:rsid w:val="007E3356"/>
    <w:rsid w:val="007E49F6"/>
    <w:rsid w:val="007E4C49"/>
    <w:rsid w:val="007E658D"/>
    <w:rsid w:val="007F18A7"/>
    <w:rsid w:val="007F34C0"/>
    <w:rsid w:val="007F4B57"/>
    <w:rsid w:val="007F4C1D"/>
    <w:rsid w:val="007F6F74"/>
    <w:rsid w:val="007F7F43"/>
    <w:rsid w:val="00805DB1"/>
    <w:rsid w:val="008109F3"/>
    <w:rsid w:val="00812ED4"/>
    <w:rsid w:val="008140F4"/>
    <w:rsid w:val="00814344"/>
    <w:rsid w:val="00814408"/>
    <w:rsid w:val="0081446B"/>
    <w:rsid w:val="00820115"/>
    <w:rsid w:val="008206CB"/>
    <w:rsid w:val="00821590"/>
    <w:rsid w:val="008226D9"/>
    <w:rsid w:val="00822F9A"/>
    <w:rsid w:val="008230C7"/>
    <w:rsid w:val="008245E9"/>
    <w:rsid w:val="00827634"/>
    <w:rsid w:val="00831CDF"/>
    <w:rsid w:val="0083367D"/>
    <w:rsid w:val="008338A3"/>
    <w:rsid w:val="00835DF9"/>
    <w:rsid w:val="00836724"/>
    <w:rsid w:val="00837BAC"/>
    <w:rsid w:val="008401B9"/>
    <w:rsid w:val="00843F93"/>
    <w:rsid w:val="00844600"/>
    <w:rsid w:val="008463A7"/>
    <w:rsid w:val="00846BAC"/>
    <w:rsid w:val="00851B48"/>
    <w:rsid w:val="0085465D"/>
    <w:rsid w:val="00854CB1"/>
    <w:rsid w:val="008564D2"/>
    <w:rsid w:val="00857273"/>
    <w:rsid w:val="00862625"/>
    <w:rsid w:val="0086564B"/>
    <w:rsid w:val="0087498D"/>
    <w:rsid w:val="00875919"/>
    <w:rsid w:val="008772DA"/>
    <w:rsid w:val="00877840"/>
    <w:rsid w:val="00877EAE"/>
    <w:rsid w:val="00880FDF"/>
    <w:rsid w:val="008868AD"/>
    <w:rsid w:val="00887AE4"/>
    <w:rsid w:val="00895C0F"/>
    <w:rsid w:val="008B27EA"/>
    <w:rsid w:val="008B76EC"/>
    <w:rsid w:val="008C0102"/>
    <w:rsid w:val="008C09E6"/>
    <w:rsid w:val="008C5949"/>
    <w:rsid w:val="008C5D10"/>
    <w:rsid w:val="008C6071"/>
    <w:rsid w:val="008C6393"/>
    <w:rsid w:val="008D2E7F"/>
    <w:rsid w:val="008D3304"/>
    <w:rsid w:val="008D51A5"/>
    <w:rsid w:val="008D5662"/>
    <w:rsid w:val="008D7657"/>
    <w:rsid w:val="008E32F4"/>
    <w:rsid w:val="008E3B02"/>
    <w:rsid w:val="008E6819"/>
    <w:rsid w:val="008E6D39"/>
    <w:rsid w:val="008F5500"/>
    <w:rsid w:val="00903C81"/>
    <w:rsid w:val="00903C99"/>
    <w:rsid w:val="00903F20"/>
    <w:rsid w:val="0091084B"/>
    <w:rsid w:val="00914077"/>
    <w:rsid w:val="009146E3"/>
    <w:rsid w:val="00915781"/>
    <w:rsid w:val="0091713A"/>
    <w:rsid w:val="009235D4"/>
    <w:rsid w:val="00925AB2"/>
    <w:rsid w:val="00926C91"/>
    <w:rsid w:val="00927B2B"/>
    <w:rsid w:val="00932A08"/>
    <w:rsid w:val="00933891"/>
    <w:rsid w:val="0093475F"/>
    <w:rsid w:val="00942576"/>
    <w:rsid w:val="009448B8"/>
    <w:rsid w:val="00953302"/>
    <w:rsid w:val="009542CA"/>
    <w:rsid w:val="009651B7"/>
    <w:rsid w:val="00966718"/>
    <w:rsid w:val="0096708C"/>
    <w:rsid w:val="0096775E"/>
    <w:rsid w:val="0097395F"/>
    <w:rsid w:val="00974CD9"/>
    <w:rsid w:val="00975110"/>
    <w:rsid w:val="0097550D"/>
    <w:rsid w:val="00975748"/>
    <w:rsid w:val="00976FE5"/>
    <w:rsid w:val="0097704F"/>
    <w:rsid w:val="009821EF"/>
    <w:rsid w:val="009866CB"/>
    <w:rsid w:val="009910CB"/>
    <w:rsid w:val="0099192F"/>
    <w:rsid w:val="009932CE"/>
    <w:rsid w:val="009962F4"/>
    <w:rsid w:val="00997870"/>
    <w:rsid w:val="009A23DD"/>
    <w:rsid w:val="009A3F20"/>
    <w:rsid w:val="009A4C4D"/>
    <w:rsid w:val="009A5D0C"/>
    <w:rsid w:val="009A740B"/>
    <w:rsid w:val="009B01A0"/>
    <w:rsid w:val="009B217E"/>
    <w:rsid w:val="009B33BF"/>
    <w:rsid w:val="009B3FBF"/>
    <w:rsid w:val="009B4EFA"/>
    <w:rsid w:val="009B5F85"/>
    <w:rsid w:val="009B7C87"/>
    <w:rsid w:val="009B7C94"/>
    <w:rsid w:val="009C084E"/>
    <w:rsid w:val="009C152A"/>
    <w:rsid w:val="009C1788"/>
    <w:rsid w:val="009C1840"/>
    <w:rsid w:val="009C1B82"/>
    <w:rsid w:val="009C1F1E"/>
    <w:rsid w:val="009C22E1"/>
    <w:rsid w:val="009C337E"/>
    <w:rsid w:val="009C5756"/>
    <w:rsid w:val="009C67B8"/>
    <w:rsid w:val="009D1668"/>
    <w:rsid w:val="009D1732"/>
    <w:rsid w:val="009D2AE6"/>
    <w:rsid w:val="009D5727"/>
    <w:rsid w:val="009D585E"/>
    <w:rsid w:val="009E15D7"/>
    <w:rsid w:val="009E1C18"/>
    <w:rsid w:val="009E3D9A"/>
    <w:rsid w:val="009E41C2"/>
    <w:rsid w:val="009E4F2A"/>
    <w:rsid w:val="009E67E9"/>
    <w:rsid w:val="009E6817"/>
    <w:rsid w:val="009E69DC"/>
    <w:rsid w:val="009E6CDC"/>
    <w:rsid w:val="009E7316"/>
    <w:rsid w:val="009E7DF8"/>
    <w:rsid w:val="009F311C"/>
    <w:rsid w:val="009F76FD"/>
    <w:rsid w:val="00A0196E"/>
    <w:rsid w:val="00A04F3A"/>
    <w:rsid w:val="00A05F9B"/>
    <w:rsid w:val="00A128EE"/>
    <w:rsid w:val="00A1575A"/>
    <w:rsid w:val="00A1703A"/>
    <w:rsid w:val="00A21A89"/>
    <w:rsid w:val="00A226CE"/>
    <w:rsid w:val="00A22FF2"/>
    <w:rsid w:val="00A2574B"/>
    <w:rsid w:val="00A2671E"/>
    <w:rsid w:val="00A26868"/>
    <w:rsid w:val="00A271BA"/>
    <w:rsid w:val="00A30516"/>
    <w:rsid w:val="00A30C0D"/>
    <w:rsid w:val="00A3406A"/>
    <w:rsid w:val="00A378AD"/>
    <w:rsid w:val="00A40459"/>
    <w:rsid w:val="00A42102"/>
    <w:rsid w:val="00A44AF4"/>
    <w:rsid w:val="00A45CF1"/>
    <w:rsid w:val="00A46336"/>
    <w:rsid w:val="00A463B2"/>
    <w:rsid w:val="00A46668"/>
    <w:rsid w:val="00A46AC2"/>
    <w:rsid w:val="00A5009A"/>
    <w:rsid w:val="00A50197"/>
    <w:rsid w:val="00A5251E"/>
    <w:rsid w:val="00A52621"/>
    <w:rsid w:val="00A5274B"/>
    <w:rsid w:val="00A5355B"/>
    <w:rsid w:val="00A556C2"/>
    <w:rsid w:val="00A5625E"/>
    <w:rsid w:val="00A563DD"/>
    <w:rsid w:val="00A56668"/>
    <w:rsid w:val="00A56A0B"/>
    <w:rsid w:val="00A60295"/>
    <w:rsid w:val="00A61627"/>
    <w:rsid w:val="00A6267D"/>
    <w:rsid w:val="00A635CD"/>
    <w:rsid w:val="00A64FF2"/>
    <w:rsid w:val="00A65F8E"/>
    <w:rsid w:val="00A678AC"/>
    <w:rsid w:val="00A7113A"/>
    <w:rsid w:val="00A7161B"/>
    <w:rsid w:val="00A72CB5"/>
    <w:rsid w:val="00A73FB6"/>
    <w:rsid w:val="00A74334"/>
    <w:rsid w:val="00A7516D"/>
    <w:rsid w:val="00A75E88"/>
    <w:rsid w:val="00A7673F"/>
    <w:rsid w:val="00A85E84"/>
    <w:rsid w:val="00A85EAC"/>
    <w:rsid w:val="00A90332"/>
    <w:rsid w:val="00A906FB"/>
    <w:rsid w:val="00A94EC0"/>
    <w:rsid w:val="00A95834"/>
    <w:rsid w:val="00A979A0"/>
    <w:rsid w:val="00AA00A5"/>
    <w:rsid w:val="00AA072E"/>
    <w:rsid w:val="00AA3CD3"/>
    <w:rsid w:val="00AA4523"/>
    <w:rsid w:val="00AA54C5"/>
    <w:rsid w:val="00AB2F34"/>
    <w:rsid w:val="00AB31DA"/>
    <w:rsid w:val="00AB31F5"/>
    <w:rsid w:val="00AB49B8"/>
    <w:rsid w:val="00AB49EC"/>
    <w:rsid w:val="00AB4D46"/>
    <w:rsid w:val="00AB5DBB"/>
    <w:rsid w:val="00AC0140"/>
    <w:rsid w:val="00AC2213"/>
    <w:rsid w:val="00AC3E8C"/>
    <w:rsid w:val="00AC40CB"/>
    <w:rsid w:val="00AC56F1"/>
    <w:rsid w:val="00AD05EE"/>
    <w:rsid w:val="00AE418D"/>
    <w:rsid w:val="00AE5264"/>
    <w:rsid w:val="00AE683C"/>
    <w:rsid w:val="00AE6C86"/>
    <w:rsid w:val="00AF1044"/>
    <w:rsid w:val="00AF3445"/>
    <w:rsid w:val="00AF58FF"/>
    <w:rsid w:val="00AF6062"/>
    <w:rsid w:val="00AF6129"/>
    <w:rsid w:val="00AF797F"/>
    <w:rsid w:val="00B0090D"/>
    <w:rsid w:val="00B02D35"/>
    <w:rsid w:val="00B04CE9"/>
    <w:rsid w:val="00B0742F"/>
    <w:rsid w:val="00B1150B"/>
    <w:rsid w:val="00B123FB"/>
    <w:rsid w:val="00B20830"/>
    <w:rsid w:val="00B25192"/>
    <w:rsid w:val="00B27CDC"/>
    <w:rsid w:val="00B30B57"/>
    <w:rsid w:val="00B316ED"/>
    <w:rsid w:val="00B32B19"/>
    <w:rsid w:val="00B33F8C"/>
    <w:rsid w:val="00B35541"/>
    <w:rsid w:val="00B4016D"/>
    <w:rsid w:val="00B4240B"/>
    <w:rsid w:val="00B451D3"/>
    <w:rsid w:val="00B454B2"/>
    <w:rsid w:val="00B5214D"/>
    <w:rsid w:val="00B52213"/>
    <w:rsid w:val="00B539C2"/>
    <w:rsid w:val="00B56706"/>
    <w:rsid w:val="00B574F0"/>
    <w:rsid w:val="00B57C03"/>
    <w:rsid w:val="00B61306"/>
    <w:rsid w:val="00B62926"/>
    <w:rsid w:val="00B62BAA"/>
    <w:rsid w:val="00B655BC"/>
    <w:rsid w:val="00B6607E"/>
    <w:rsid w:val="00B70D61"/>
    <w:rsid w:val="00B718DF"/>
    <w:rsid w:val="00B74CF1"/>
    <w:rsid w:val="00B8040A"/>
    <w:rsid w:val="00B84498"/>
    <w:rsid w:val="00B845C6"/>
    <w:rsid w:val="00B85EB9"/>
    <w:rsid w:val="00B86873"/>
    <w:rsid w:val="00B905B1"/>
    <w:rsid w:val="00B9203F"/>
    <w:rsid w:val="00B93167"/>
    <w:rsid w:val="00B93299"/>
    <w:rsid w:val="00B95492"/>
    <w:rsid w:val="00B97928"/>
    <w:rsid w:val="00BA0BB8"/>
    <w:rsid w:val="00BA209A"/>
    <w:rsid w:val="00BA42B4"/>
    <w:rsid w:val="00BB0CD1"/>
    <w:rsid w:val="00BB1705"/>
    <w:rsid w:val="00BB2BCB"/>
    <w:rsid w:val="00BB2E6D"/>
    <w:rsid w:val="00BB41DD"/>
    <w:rsid w:val="00BB4842"/>
    <w:rsid w:val="00BB4B83"/>
    <w:rsid w:val="00BC1717"/>
    <w:rsid w:val="00BC1E3F"/>
    <w:rsid w:val="00BC1FC4"/>
    <w:rsid w:val="00BC6606"/>
    <w:rsid w:val="00BC6B62"/>
    <w:rsid w:val="00BD0DEA"/>
    <w:rsid w:val="00BD3056"/>
    <w:rsid w:val="00BD4F38"/>
    <w:rsid w:val="00BD571F"/>
    <w:rsid w:val="00BD6D52"/>
    <w:rsid w:val="00BD70D1"/>
    <w:rsid w:val="00BD74A1"/>
    <w:rsid w:val="00BE2487"/>
    <w:rsid w:val="00BE4533"/>
    <w:rsid w:val="00BE4C36"/>
    <w:rsid w:val="00BE68FB"/>
    <w:rsid w:val="00BE73B9"/>
    <w:rsid w:val="00BF1029"/>
    <w:rsid w:val="00BF5FA3"/>
    <w:rsid w:val="00BF7D55"/>
    <w:rsid w:val="00BF7F83"/>
    <w:rsid w:val="00C0047F"/>
    <w:rsid w:val="00C00BCD"/>
    <w:rsid w:val="00C01A34"/>
    <w:rsid w:val="00C02B5D"/>
    <w:rsid w:val="00C031F9"/>
    <w:rsid w:val="00C06045"/>
    <w:rsid w:val="00C06802"/>
    <w:rsid w:val="00C07D9A"/>
    <w:rsid w:val="00C10FE3"/>
    <w:rsid w:val="00C11958"/>
    <w:rsid w:val="00C124A6"/>
    <w:rsid w:val="00C15545"/>
    <w:rsid w:val="00C16E26"/>
    <w:rsid w:val="00C202D8"/>
    <w:rsid w:val="00C2391E"/>
    <w:rsid w:val="00C244E7"/>
    <w:rsid w:val="00C25CF6"/>
    <w:rsid w:val="00C2645A"/>
    <w:rsid w:val="00C2659D"/>
    <w:rsid w:val="00C31971"/>
    <w:rsid w:val="00C32A28"/>
    <w:rsid w:val="00C372C6"/>
    <w:rsid w:val="00C3737B"/>
    <w:rsid w:val="00C40918"/>
    <w:rsid w:val="00C40A16"/>
    <w:rsid w:val="00C40F3A"/>
    <w:rsid w:val="00C453F4"/>
    <w:rsid w:val="00C50876"/>
    <w:rsid w:val="00C54E13"/>
    <w:rsid w:val="00C5697B"/>
    <w:rsid w:val="00C56F70"/>
    <w:rsid w:val="00C6092F"/>
    <w:rsid w:val="00C61561"/>
    <w:rsid w:val="00C62FF4"/>
    <w:rsid w:val="00C63416"/>
    <w:rsid w:val="00C65A04"/>
    <w:rsid w:val="00C66C18"/>
    <w:rsid w:val="00C67394"/>
    <w:rsid w:val="00C708D9"/>
    <w:rsid w:val="00C70D55"/>
    <w:rsid w:val="00C71193"/>
    <w:rsid w:val="00C71BF2"/>
    <w:rsid w:val="00C72DF1"/>
    <w:rsid w:val="00C73577"/>
    <w:rsid w:val="00C74B97"/>
    <w:rsid w:val="00C74F39"/>
    <w:rsid w:val="00C80C26"/>
    <w:rsid w:val="00C80ED5"/>
    <w:rsid w:val="00C8272F"/>
    <w:rsid w:val="00C83796"/>
    <w:rsid w:val="00C85112"/>
    <w:rsid w:val="00C93608"/>
    <w:rsid w:val="00C95EE3"/>
    <w:rsid w:val="00C96138"/>
    <w:rsid w:val="00CA0969"/>
    <w:rsid w:val="00CA13B5"/>
    <w:rsid w:val="00CA3254"/>
    <w:rsid w:val="00CA4061"/>
    <w:rsid w:val="00CA4637"/>
    <w:rsid w:val="00CB1988"/>
    <w:rsid w:val="00CB209D"/>
    <w:rsid w:val="00CB5173"/>
    <w:rsid w:val="00CB653E"/>
    <w:rsid w:val="00CB6A1C"/>
    <w:rsid w:val="00CC0879"/>
    <w:rsid w:val="00CC5C07"/>
    <w:rsid w:val="00CD0527"/>
    <w:rsid w:val="00CD1195"/>
    <w:rsid w:val="00CD1FEF"/>
    <w:rsid w:val="00CD2635"/>
    <w:rsid w:val="00CD467F"/>
    <w:rsid w:val="00CD6C13"/>
    <w:rsid w:val="00CE01ED"/>
    <w:rsid w:val="00CE08BF"/>
    <w:rsid w:val="00CE24A4"/>
    <w:rsid w:val="00CE473B"/>
    <w:rsid w:val="00CE4AF8"/>
    <w:rsid w:val="00CE63FD"/>
    <w:rsid w:val="00CF0118"/>
    <w:rsid w:val="00CF0DDE"/>
    <w:rsid w:val="00CF1377"/>
    <w:rsid w:val="00CF52A7"/>
    <w:rsid w:val="00CF5D27"/>
    <w:rsid w:val="00D0060A"/>
    <w:rsid w:val="00D02F9D"/>
    <w:rsid w:val="00D03A3F"/>
    <w:rsid w:val="00D04889"/>
    <w:rsid w:val="00D06281"/>
    <w:rsid w:val="00D06622"/>
    <w:rsid w:val="00D06BB8"/>
    <w:rsid w:val="00D07E82"/>
    <w:rsid w:val="00D11990"/>
    <w:rsid w:val="00D1231D"/>
    <w:rsid w:val="00D20C20"/>
    <w:rsid w:val="00D22E16"/>
    <w:rsid w:val="00D2390B"/>
    <w:rsid w:val="00D23F05"/>
    <w:rsid w:val="00D251E8"/>
    <w:rsid w:val="00D319E8"/>
    <w:rsid w:val="00D31AC9"/>
    <w:rsid w:val="00D31FF8"/>
    <w:rsid w:val="00D32715"/>
    <w:rsid w:val="00D327BC"/>
    <w:rsid w:val="00D33148"/>
    <w:rsid w:val="00D350C5"/>
    <w:rsid w:val="00D36F82"/>
    <w:rsid w:val="00D42D31"/>
    <w:rsid w:val="00D442E4"/>
    <w:rsid w:val="00D46C1A"/>
    <w:rsid w:val="00D50150"/>
    <w:rsid w:val="00D515BE"/>
    <w:rsid w:val="00D52D5D"/>
    <w:rsid w:val="00D52DEB"/>
    <w:rsid w:val="00D5565E"/>
    <w:rsid w:val="00D55E06"/>
    <w:rsid w:val="00D55E21"/>
    <w:rsid w:val="00D6144E"/>
    <w:rsid w:val="00D631FA"/>
    <w:rsid w:val="00D6432B"/>
    <w:rsid w:val="00D72A3A"/>
    <w:rsid w:val="00D751EB"/>
    <w:rsid w:val="00D75875"/>
    <w:rsid w:val="00D76B51"/>
    <w:rsid w:val="00D813BC"/>
    <w:rsid w:val="00D814B9"/>
    <w:rsid w:val="00D81C2B"/>
    <w:rsid w:val="00D82406"/>
    <w:rsid w:val="00D82F84"/>
    <w:rsid w:val="00D83DBF"/>
    <w:rsid w:val="00D8585E"/>
    <w:rsid w:val="00D877EB"/>
    <w:rsid w:val="00D90C68"/>
    <w:rsid w:val="00D91996"/>
    <w:rsid w:val="00D91F22"/>
    <w:rsid w:val="00D93A06"/>
    <w:rsid w:val="00D93E92"/>
    <w:rsid w:val="00D97826"/>
    <w:rsid w:val="00DB1767"/>
    <w:rsid w:val="00DB6451"/>
    <w:rsid w:val="00DB697F"/>
    <w:rsid w:val="00DB765B"/>
    <w:rsid w:val="00DC196A"/>
    <w:rsid w:val="00DC2554"/>
    <w:rsid w:val="00DC315B"/>
    <w:rsid w:val="00DC3AC7"/>
    <w:rsid w:val="00DC50D9"/>
    <w:rsid w:val="00DC5694"/>
    <w:rsid w:val="00DC5F45"/>
    <w:rsid w:val="00DC7170"/>
    <w:rsid w:val="00DC7FA1"/>
    <w:rsid w:val="00DD0852"/>
    <w:rsid w:val="00DD30D7"/>
    <w:rsid w:val="00DD5324"/>
    <w:rsid w:val="00DD6D62"/>
    <w:rsid w:val="00DD6FDF"/>
    <w:rsid w:val="00DD749D"/>
    <w:rsid w:val="00DE06CB"/>
    <w:rsid w:val="00DE0C60"/>
    <w:rsid w:val="00DE58C7"/>
    <w:rsid w:val="00DF1EA0"/>
    <w:rsid w:val="00DF221E"/>
    <w:rsid w:val="00DF2A58"/>
    <w:rsid w:val="00DF3E1D"/>
    <w:rsid w:val="00DF52F3"/>
    <w:rsid w:val="00DF5865"/>
    <w:rsid w:val="00DF69F0"/>
    <w:rsid w:val="00E0044B"/>
    <w:rsid w:val="00E021B8"/>
    <w:rsid w:val="00E0271E"/>
    <w:rsid w:val="00E03E46"/>
    <w:rsid w:val="00E043AC"/>
    <w:rsid w:val="00E04634"/>
    <w:rsid w:val="00E118EC"/>
    <w:rsid w:val="00E12F48"/>
    <w:rsid w:val="00E13C71"/>
    <w:rsid w:val="00E1779A"/>
    <w:rsid w:val="00E21EDA"/>
    <w:rsid w:val="00E2373D"/>
    <w:rsid w:val="00E25663"/>
    <w:rsid w:val="00E25747"/>
    <w:rsid w:val="00E264C2"/>
    <w:rsid w:val="00E31ACF"/>
    <w:rsid w:val="00E34F57"/>
    <w:rsid w:val="00E36E8F"/>
    <w:rsid w:val="00E437EB"/>
    <w:rsid w:val="00E43DEE"/>
    <w:rsid w:val="00E44346"/>
    <w:rsid w:val="00E44EA7"/>
    <w:rsid w:val="00E606AD"/>
    <w:rsid w:val="00E61E49"/>
    <w:rsid w:val="00E62D7F"/>
    <w:rsid w:val="00E653FF"/>
    <w:rsid w:val="00E7010D"/>
    <w:rsid w:val="00E705EC"/>
    <w:rsid w:val="00E71A30"/>
    <w:rsid w:val="00E723A1"/>
    <w:rsid w:val="00E724D1"/>
    <w:rsid w:val="00E72DAD"/>
    <w:rsid w:val="00E737EA"/>
    <w:rsid w:val="00E7537F"/>
    <w:rsid w:val="00E814C7"/>
    <w:rsid w:val="00E819DD"/>
    <w:rsid w:val="00E833E8"/>
    <w:rsid w:val="00E83A6D"/>
    <w:rsid w:val="00E83D3F"/>
    <w:rsid w:val="00E8461B"/>
    <w:rsid w:val="00E8519B"/>
    <w:rsid w:val="00E85989"/>
    <w:rsid w:val="00E90192"/>
    <w:rsid w:val="00E906BB"/>
    <w:rsid w:val="00E93675"/>
    <w:rsid w:val="00E946E9"/>
    <w:rsid w:val="00E955AE"/>
    <w:rsid w:val="00EA030B"/>
    <w:rsid w:val="00EA063E"/>
    <w:rsid w:val="00EA06A6"/>
    <w:rsid w:val="00EA10C5"/>
    <w:rsid w:val="00EA110D"/>
    <w:rsid w:val="00EA1CF1"/>
    <w:rsid w:val="00EA2D7F"/>
    <w:rsid w:val="00EA531C"/>
    <w:rsid w:val="00EA5852"/>
    <w:rsid w:val="00EA7CCA"/>
    <w:rsid w:val="00EB0AB9"/>
    <w:rsid w:val="00EB1E71"/>
    <w:rsid w:val="00EB1E8A"/>
    <w:rsid w:val="00EB39AA"/>
    <w:rsid w:val="00EB4524"/>
    <w:rsid w:val="00EB5244"/>
    <w:rsid w:val="00EC4B73"/>
    <w:rsid w:val="00EC5B56"/>
    <w:rsid w:val="00ED7426"/>
    <w:rsid w:val="00ED7C06"/>
    <w:rsid w:val="00EE3CAB"/>
    <w:rsid w:val="00EE45FE"/>
    <w:rsid w:val="00EE51FB"/>
    <w:rsid w:val="00EE5DF8"/>
    <w:rsid w:val="00EE6E3A"/>
    <w:rsid w:val="00EE7C02"/>
    <w:rsid w:val="00EE7FF9"/>
    <w:rsid w:val="00EF180E"/>
    <w:rsid w:val="00EF1F3A"/>
    <w:rsid w:val="00EF2040"/>
    <w:rsid w:val="00EF21CC"/>
    <w:rsid w:val="00EF2891"/>
    <w:rsid w:val="00EF28BC"/>
    <w:rsid w:val="00EF2D72"/>
    <w:rsid w:val="00EF33A1"/>
    <w:rsid w:val="00EF3A03"/>
    <w:rsid w:val="00EF5CA7"/>
    <w:rsid w:val="00EF7103"/>
    <w:rsid w:val="00F015DE"/>
    <w:rsid w:val="00F01614"/>
    <w:rsid w:val="00F03075"/>
    <w:rsid w:val="00F04AC8"/>
    <w:rsid w:val="00F04FA7"/>
    <w:rsid w:val="00F1005F"/>
    <w:rsid w:val="00F11C41"/>
    <w:rsid w:val="00F12FE1"/>
    <w:rsid w:val="00F14F34"/>
    <w:rsid w:val="00F15916"/>
    <w:rsid w:val="00F16881"/>
    <w:rsid w:val="00F17127"/>
    <w:rsid w:val="00F21884"/>
    <w:rsid w:val="00F235B4"/>
    <w:rsid w:val="00F2432E"/>
    <w:rsid w:val="00F30ABC"/>
    <w:rsid w:val="00F31BD7"/>
    <w:rsid w:val="00F32725"/>
    <w:rsid w:val="00F402D7"/>
    <w:rsid w:val="00F422BD"/>
    <w:rsid w:val="00F424AC"/>
    <w:rsid w:val="00F43B69"/>
    <w:rsid w:val="00F4553F"/>
    <w:rsid w:val="00F50C6A"/>
    <w:rsid w:val="00F52728"/>
    <w:rsid w:val="00F54D44"/>
    <w:rsid w:val="00F55B2C"/>
    <w:rsid w:val="00F55D1B"/>
    <w:rsid w:val="00F563CB"/>
    <w:rsid w:val="00F56F80"/>
    <w:rsid w:val="00F60FB5"/>
    <w:rsid w:val="00F61E05"/>
    <w:rsid w:val="00F62182"/>
    <w:rsid w:val="00F648EC"/>
    <w:rsid w:val="00F64F6B"/>
    <w:rsid w:val="00F656D7"/>
    <w:rsid w:val="00F65DB8"/>
    <w:rsid w:val="00F66F9A"/>
    <w:rsid w:val="00F67BFB"/>
    <w:rsid w:val="00F712D8"/>
    <w:rsid w:val="00F72D84"/>
    <w:rsid w:val="00F73A70"/>
    <w:rsid w:val="00F75CC6"/>
    <w:rsid w:val="00F77464"/>
    <w:rsid w:val="00F81CD8"/>
    <w:rsid w:val="00F82AF4"/>
    <w:rsid w:val="00F83120"/>
    <w:rsid w:val="00F8677E"/>
    <w:rsid w:val="00F92C64"/>
    <w:rsid w:val="00F948D0"/>
    <w:rsid w:val="00F9559D"/>
    <w:rsid w:val="00F957E5"/>
    <w:rsid w:val="00F958D1"/>
    <w:rsid w:val="00F96272"/>
    <w:rsid w:val="00FA307A"/>
    <w:rsid w:val="00FA6C22"/>
    <w:rsid w:val="00FB0E5C"/>
    <w:rsid w:val="00FB4309"/>
    <w:rsid w:val="00FB7A8D"/>
    <w:rsid w:val="00FC0238"/>
    <w:rsid w:val="00FC1F59"/>
    <w:rsid w:val="00FC29FE"/>
    <w:rsid w:val="00FC3206"/>
    <w:rsid w:val="00FC4BE7"/>
    <w:rsid w:val="00FC5947"/>
    <w:rsid w:val="00FC677B"/>
    <w:rsid w:val="00FC699C"/>
    <w:rsid w:val="00FD14DC"/>
    <w:rsid w:val="00FD252B"/>
    <w:rsid w:val="00FD28BE"/>
    <w:rsid w:val="00FD2D34"/>
    <w:rsid w:val="00FD41ED"/>
    <w:rsid w:val="00FE0D09"/>
    <w:rsid w:val="00FE1241"/>
    <w:rsid w:val="00FE1970"/>
    <w:rsid w:val="00FE1B88"/>
    <w:rsid w:val="00FE53C3"/>
    <w:rsid w:val="00FE5A8F"/>
    <w:rsid w:val="00FE70C3"/>
    <w:rsid w:val="00FE7C60"/>
    <w:rsid w:val="00FF103F"/>
    <w:rsid w:val="00FF11E0"/>
    <w:rsid w:val="00FF15D6"/>
    <w:rsid w:val="00FF2B54"/>
    <w:rsid w:val="00FF33B5"/>
    <w:rsid w:val="00FF4C62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FFD"/>
  <w15:docId w15:val="{E29C76C7-FB84-478A-9CAA-F46CA31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344E22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08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3B81-2959-4BDC-B5DE-89DB0985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22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209</cp:revision>
  <cp:lastPrinted>2020-04-20T23:20:00Z</cp:lastPrinted>
  <dcterms:created xsi:type="dcterms:W3CDTF">2019-09-30T02:32:00Z</dcterms:created>
  <dcterms:modified xsi:type="dcterms:W3CDTF">2020-05-13T02:25:00Z</dcterms:modified>
</cp:coreProperties>
</file>